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E3" w:rsidRDefault="00454664" w:rsidP="0001399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674AE3" w:rsidRDefault="00454664" w:rsidP="0001399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28"/>
          <w:szCs w:val="28"/>
          <w:rtl/>
        </w:rPr>
        <w:t>وَ بِهِ نَسْتَعِينُ</w:t>
      </w:r>
    </w:p>
    <w:p w:rsidR="00674AE3" w:rsidRDefault="00454664" w:rsidP="0001399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674AE3" w:rsidRDefault="00454664" w:rsidP="00EF7565">
      <w:pPr>
        <w:spacing w:before="120" w:after="120"/>
        <w:jc w:val="center"/>
      </w:pPr>
      <w:r>
        <w:rPr>
          <w:rFonts w:ascii="Calibri" w:hAnsi="Calibri" w:cs="Calibri"/>
          <w:color w:val="0000B0"/>
          <w:sz w:val="28"/>
          <w:szCs w:val="28"/>
        </w:rPr>
        <w:t>ÜÇÜNCÜ SÖZ’ÜN TAHŞ</w:t>
      </w:r>
      <w:bookmarkStart w:id="0" w:name="_GoBack"/>
      <w:bookmarkEnd w:id="0"/>
      <w:r>
        <w:rPr>
          <w:rFonts w:ascii="Calibri" w:hAnsi="Calibri" w:cs="Calibri"/>
          <w:color w:val="0000B0"/>
          <w:sz w:val="28"/>
          <w:szCs w:val="28"/>
        </w:rPr>
        <w:t>İYESİ</w:t>
      </w:r>
      <w:r>
        <w:rPr>
          <w:rStyle w:val="DipnotSabitleyicisi"/>
          <w:rFonts w:ascii="Calibri" w:hAnsi="Calibri" w:cs="Calibri"/>
          <w:color w:val="0000B0"/>
          <w:sz w:val="28"/>
          <w:szCs w:val="28"/>
          <w:shd w:val="clear" w:color="auto" w:fill="FFFFFF"/>
        </w:rPr>
        <w:footnoteReference w:id="1"/>
      </w:r>
    </w:p>
    <w:p w:rsidR="00674AE3" w:rsidRDefault="00454664" w:rsidP="00013990">
      <w:pPr>
        <w:jc w:val="center"/>
      </w:pPr>
      <w:r>
        <w:rPr>
          <w:rStyle w:val="DipnotSabitleyicisi"/>
          <w:rFonts w:ascii="Calibri" w:hAnsi="Calibri" w:cs="Calibri"/>
          <w:color w:val="FF0000"/>
          <w:sz w:val="28"/>
          <w:szCs w:val="28"/>
          <w:shd w:val="clear" w:color="auto" w:fill="FFFFFF"/>
          <w:vertAlign w:val="baseline"/>
          <w:rtl/>
        </w:rPr>
        <w:t xml:space="preserve">بِسْمِ اللّٰهِ الرَّحْمٰنِ </w:t>
      </w:r>
      <w:r>
        <w:rPr>
          <w:rStyle w:val="DipnotSabitleyicisi"/>
          <w:rFonts w:ascii="Calibri" w:hAnsi="Calibri" w:cs="Calibri"/>
          <w:color w:val="FF0000"/>
          <w:sz w:val="28"/>
          <w:szCs w:val="28"/>
          <w:shd w:val="clear" w:color="auto" w:fill="FFFFFF"/>
          <w:vertAlign w:val="baseline"/>
          <w:rtl/>
        </w:rPr>
        <w:t>الرَّحِيمِ</w:t>
      </w:r>
    </w:p>
    <w:p w:rsidR="00674AE3" w:rsidRDefault="00454664" w:rsidP="00013990">
      <w:pPr>
        <w:jc w:val="center"/>
      </w:pPr>
      <w:r>
        <w:rPr>
          <w:rStyle w:val="DipnotSabitleyicisi"/>
          <w:rFonts w:ascii="Calibri" w:hAnsi="Calibri" w:cs="Calibri"/>
          <w:color w:val="FF0000"/>
          <w:sz w:val="28"/>
          <w:szCs w:val="28"/>
          <w:shd w:val="clear" w:color="auto" w:fill="FFFFFF"/>
          <w:vertAlign w:val="baseline"/>
          <w:rtl/>
        </w:rPr>
        <w:footnoteReference w:id="2"/>
      </w:r>
      <w:r>
        <w:rPr>
          <w:rStyle w:val="DipnotSabitleyicisi"/>
          <w:rFonts w:ascii="Calibri" w:hAnsi="Calibri" w:cs="Calibri"/>
          <w:color w:val="FF0000"/>
          <w:sz w:val="28"/>
          <w:szCs w:val="28"/>
          <w:shd w:val="clear" w:color="auto" w:fill="FFFFFF"/>
          <w:vertAlign w:val="baseline"/>
          <w:rtl/>
        </w:rPr>
        <w:t>يَا اَيُّهَا النَّاسُ اعْبُدُوا</w:t>
      </w:r>
    </w:p>
    <w:p w:rsidR="00674AE3" w:rsidRDefault="00454664" w:rsidP="00013990">
      <w:pPr>
        <w:jc w:val="both"/>
      </w:pPr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İbadet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footnoteReference w:id="3"/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, ne büyük bir ticaret ve saadet;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fısk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ve sefahet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footnoteReference w:id="4"/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, ne büyük bir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hasaret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 helâket olduğunu anlamak istersen, şu temsilî hikâyeciğe bak, dinle...</w:t>
      </w:r>
    </w:p>
    <w:p w:rsidR="00674AE3" w:rsidRDefault="00454664" w:rsidP="00013990">
      <w:pPr>
        <w:jc w:val="both"/>
      </w:pP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lastRenderedPageBreak/>
        <w:t xml:space="preserve">Bir vakit iki asker, uzak bir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şehire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gitmek için emir 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alıyorlar. Beraber giderler;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tâ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, yol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ikileşir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. Bir adam orada bulunur, onlara der: "Şu sağdaki yol, hiç zararı olmamakla beraber, onda giden yolculardan ondan dokuzu büyük kâr ve rahat görür. Soldaki yol ise,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menfaatı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olmamakla beraber, on yolcusundan doku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zu zarar görür. Hem ikisi, kısa ve uzunlukta birdirler. Yalnız bir fark var ki, intizamsız,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hükûmetsiz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olan sol yolun yolcusu çantasız, silâhsız gider. Zahirî bir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hıffet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, yalancı bir rahatlık görür. İntizam-ı askerî altındaki sağ yolun yolcusu ise, mugaddi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hülâsalardan dolu dört okkalık bir çanta ve her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adüvvü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alt ve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mağlub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edecek iki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kıyyelik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bir mükemmel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mîrî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silâhı taşımaya mecburdur."</w:t>
      </w:r>
    </w:p>
    <w:p w:rsidR="00674AE3" w:rsidRDefault="00454664" w:rsidP="00013990">
      <w:pPr>
        <w:jc w:val="both"/>
      </w:pP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O iki asker, o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muarrif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adamın sözünü dinledikten sonra şu bahtiyar nefer, sağa gider. Bir </w:t>
      </w:r>
      <w:proofErr w:type="gram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batman</w:t>
      </w:r>
      <w:proofErr w:type="gram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ağırlığı omuzuna ve bel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ine yükler. Fakat kalbi ve ruhu, binler </w:t>
      </w:r>
      <w:proofErr w:type="gram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batman</w:t>
      </w:r>
      <w:proofErr w:type="gram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minnetlerden ve korkulardan kurtulur. Öteki bedbaht nefer ise, askerliği bırakır. Nizama tâbi olmak istemez, sola gider. Cismi bir </w:t>
      </w:r>
      <w:proofErr w:type="gram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batman</w:t>
      </w:r>
      <w:proofErr w:type="gram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ağırlıktan kurtulur, fakat kalbi binler batman minnetler altında ve ruh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u hadsiz korkular altında ezilir. Hem herkese </w:t>
      </w:r>
      <w:proofErr w:type="gram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dilenci,</w:t>
      </w:r>
      <w:proofErr w:type="gram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hem her şeyden, her hâdiseden titrer bir surette gider.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Tâ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,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mahall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-i maksuda yetişir. Orada, âsi ve kaçak cezasını görür.</w:t>
      </w:r>
    </w:p>
    <w:p w:rsidR="00674AE3" w:rsidRDefault="00454664" w:rsidP="00013990">
      <w:pPr>
        <w:jc w:val="both"/>
      </w:pP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Askerlik nizamını seven, çanta ve silâhını muhafaza eden ve sağa giden nefer is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e, kimseden minnet almayarak, kimseden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havf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etmeyerek rahat-ı kalb ve vicdan ile gider.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Tâ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o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matlub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şehire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yetişir. Orada, vazifesini güzelce yapan bir namuslu askere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münasib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bir mükâfat görür.</w:t>
      </w:r>
    </w:p>
    <w:p w:rsidR="00674AE3" w:rsidRDefault="00454664" w:rsidP="00013990">
      <w:pPr>
        <w:jc w:val="both"/>
      </w:pP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İşte ey nefs-i serkeş! Bil ki: O iki yolcu; biri muti-i kanun-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u İlahî, birisi de âsi ve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hevaya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tâbi insanlardır. O yol ise, hayat yoludur ki; âlem-i ervahtan gelip kabirden geçer,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âhirete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gider. O çanta ve silâh ise, ibadet ve takvadır. İbadetin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çendan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zahirî bir ağırlığı var. Fakat manasında öyle bir rahatlık ve haf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iflik var ki, tarif edilmez. Çünki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âbid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, namazında der: </w:t>
      </w:r>
      <w:r>
        <w:rPr>
          <w:rStyle w:val="DipnotSabitleyicisi"/>
          <w:rFonts w:ascii="Calibri" w:hAnsi="Calibri" w:cs="Calibri"/>
          <w:color w:val="FF0000"/>
          <w:sz w:val="28"/>
          <w:szCs w:val="28"/>
          <w:shd w:val="clear" w:color="auto" w:fill="FFFFFF"/>
          <w:vertAlign w:val="baseline"/>
          <w:rtl/>
        </w:rPr>
        <w:t>اَشْهَدُ اَنْ لاَ اِلهَ اِلاَّ اللّٰهُ</w:t>
      </w:r>
      <w:r>
        <w:rPr>
          <w:rStyle w:val="DipnotSabitleyicisi"/>
          <w:rFonts w:ascii="Calibri" w:hAnsi="Calibri" w:cs="Calibri"/>
          <w:color w:val="FF0000"/>
          <w:sz w:val="28"/>
          <w:szCs w:val="28"/>
          <w:shd w:val="clear" w:color="auto" w:fill="FFFFFF"/>
          <w:vertAlign w:val="baseline"/>
        </w:rPr>
        <w:t xml:space="preserve"> 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Yani: "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Hâlık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 Rezzak, ondan başka yoktur. Zarar ve menfaat, onun elindedir. O hem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Hakîm'dir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, abes iş yapmaz. Hem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Rahîm'dir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; ihsanı, merhameti çoktur" diye itik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ad ettiğinden her şeyde bir hazine-i rahmet kapısını bulur. Dua ile çalar. Hem her şeyi kendi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Rabbisinin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emrine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müsahhar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görür,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Rabbisine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iltica eder. Tevekkül ile istinad edip her musibete karşı tahassun eder. İmanı, ona bir emniyet-i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tâmme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verir. Evet he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r hakikî hasenat gibi cesaretin dahi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menbaı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, imandır, ubudiyettir. Her seyyiat gibi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cebanetin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dahi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menbaı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, dalalettir. Evet tam münevver-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ül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kalb bir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âbidi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, küre-i arz bomba olup patlasa, ihtimaldir ki, onu korkutmaz. Belki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hârika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bir kudret-i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Samedaniyeyi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,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lezzetli bir hayret ile seyredecek. Fakat meşhur bir </w:t>
      </w:r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münevver-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ül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akıl denilen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kalbsiz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bir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fâsık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feylesof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footnoteReference w:id="5"/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ise; gökte bir kuyruklu yıldızı görse, yerde titrer. "Acaba bu serseri yıldız Arzımıza çarpmasın mı?" der; evhama düşer. (Bir vakit böyle bir yıldızd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an Amerika titredi. </w:t>
      </w:r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Çokları gece vakti hanelerini </w:t>
      </w:r>
      <w:proofErr w:type="spellStart"/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terkettiler</w:t>
      </w:r>
      <w:proofErr w:type="spellEnd"/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.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footnoteReference w:id="6"/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)</w:t>
      </w:r>
    </w:p>
    <w:p w:rsidR="00674AE3" w:rsidRDefault="00454664" w:rsidP="00013990">
      <w:pPr>
        <w:jc w:val="both"/>
      </w:pP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lastRenderedPageBreak/>
        <w:t>Evet insan, nihayetsiz şeylere muhtaç olduğu halde; sermayesi hiç hükmünde... Hem nihayetsiz musibetlere maruz olduğu halde; iktidarı, hiç hükmünde bir şey... Âdeta sermaye ve iktidarının dai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resi, eli nereye yetişirse o kadardır. Fakat emelleri, arzuları ve elemleri ve belaları ise; dairesi, gözü, hayali nereye yetişirse ve gidinceye kadar geniştir. Bu derece âciz ve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zaîf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, fakir ve muhtaç olan ruh-u beşere ibadet, tevekkül, tevhid, teslim; ne 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kadar azîm bir kâr, bir saadet, bir nimet olduğunu, bütün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bütün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kör olmayan görür, derk eder. Malûmdur ki: </w:t>
      </w:r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Zararsız yol, zararlı yola -velev on ihtimalden bir ihtimal ile olsa- tercih edilir.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footnoteReference w:id="7"/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Halbuki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mes'elemiz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olan ubudiyet yolu, zararsız olmakla beraber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ondan dokuz ihtimal ile bir saadet-i ebediye hazinesi vardır.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Fısk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 sefahet yolu ise; -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hattâ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fâsıkın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itirafıyla dahi-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menfaatsız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olduğu halde, ondan dokuz ihtimal ile şekavet-i ebediye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helâketi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bulunduğu;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icma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 tevatür derecesinde hadsiz ehl-i ihtisas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ın ve müşahedenin şehadetiyle sabittir. Ve ehl-i zevkin ve keşfin </w:t>
      </w:r>
      <w:proofErr w:type="spellStart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ihbaratıyla</w:t>
      </w:r>
      <w:proofErr w:type="spellEnd"/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muhakkaktır.</w:t>
      </w:r>
    </w:p>
    <w:p w:rsidR="00674AE3" w:rsidRDefault="00454664" w:rsidP="00013990">
      <w:pPr>
        <w:jc w:val="both"/>
      </w:pPr>
      <w:r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Elhasıl: 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Âhiret gibi, dünya saadeti dahi, ibadette ve Allah'a asker olmaktadır. Öyle ise, biz daima </w:t>
      </w:r>
      <w:r>
        <w:rPr>
          <w:rStyle w:val="DipnotSabitleyicisi"/>
          <w:rFonts w:ascii="Calibri" w:hAnsi="Calibri" w:cs="Calibri"/>
          <w:color w:val="FF0000"/>
          <w:sz w:val="28"/>
          <w:szCs w:val="28"/>
          <w:shd w:val="clear" w:color="auto" w:fill="FFFFFF"/>
          <w:vertAlign w:val="baseline"/>
          <w:rtl/>
        </w:rPr>
        <w:t>اَلْحَمْدُ لِلّٰهِ عَلَى الطَّاعَةِ وَالتَّوْفِيقِ</w:t>
      </w:r>
      <w:r>
        <w:rPr>
          <w:rStyle w:val="DipnotSabitleyicisi"/>
          <w:rFonts w:ascii="Calibri" w:hAnsi="Calibri" w:cs="Calibri"/>
          <w:color w:val="FF0000"/>
          <w:sz w:val="28"/>
          <w:szCs w:val="28"/>
          <w:shd w:val="clear" w:color="auto" w:fill="FFFFFF"/>
          <w:vertAlign w:val="baseline"/>
        </w:rPr>
        <w:t xml:space="preserve"> </w:t>
      </w:r>
      <w:r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demeliyiz. Ve müslüman olduğumuza şükretmeliyiz.</w:t>
      </w:r>
    </w:p>
    <w:p w:rsidR="00674AE3" w:rsidRDefault="00674AE3" w:rsidP="00013990">
      <w:pPr>
        <w:jc w:val="both"/>
      </w:pPr>
    </w:p>
    <w:sectPr w:rsidR="00674AE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664" w:rsidRDefault="00454664">
      <w:r>
        <w:separator/>
      </w:r>
    </w:p>
  </w:endnote>
  <w:endnote w:type="continuationSeparator" w:id="0">
    <w:p w:rsidR="00454664" w:rsidRDefault="0045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664" w:rsidRDefault="00454664">
      <w:r>
        <w:separator/>
      </w:r>
    </w:p>
  </w:footnote>
  <w:footnote w:type="continuationSeparator" w:id="0">
    <w:p w:rsidR="00454664" w:rsidRDefault="00454664">
      <w:r>
        <w:continuationSeparator/>
      </w:r>
    </w:p>
  </w:footnote>
  <w:footnote w:id="1">
    <w:p w:rsidR="00674AE3" w:rsidRPr="00013990" w:rsidRDefault="00454664" w:rsidP="00013990">
      <w:pPr>
        <w:pStyle w:val="Footnote"/>
        <w:spacing w:after="120"/>
        <w:ind w:left="0" w:firstLine="0"/>
        <w:rPr>
          <w:rFonts w:ascii="Calibri" w:hAnsi="Calibri" w:cs="Calibri"/>
          <w:sz w:val="24"/>
          <w:szCs w:val="24"/>
        </w:rPr>
      </w:pPr>
      <w:r w:rsidRPr="00013990">
        <w:rPr>
          <w:rStyle w:val="DipnotKarakterleri"/>
          <w:rFonts w:ascii="Calibri" w:hAnsi="Calibri" w:cs="Calibri"/>
          <w:sz w:val="24"/>
          <w:szCs w:val="24"/>
        </w:rPr>
        <w:footnoteRef/>
      </w:r>
      <w:r w:rsidRPr="00013990">
        <w:rPr>
          <w:rFonts w:ascii="Calibri" w:hAnsi="Calibri" w:cs="Calibri"/>
          <w:i/>
          <w:iCs/>
          <w:sz w:val="24"/>
          <w:szCs w:val="24"/>
        </w:rPr>
        <w:t xml:space="preserve"> (Farklı derslerde okunmuş farklı derlemelerin birleştirilmesiyle hazırlanmıştır.)</w:t>
      </w:r>
    </w:p>
  </w:footnote>
  <w:footnote w:id="2">
    <w:p w:rsidR="00674AE3" w:rsidRPr="00013990" w:rsidRDefault="00454664" w:rsidP="00013990">
      <w:pPr>
        <w:pStyle w:val="DipnotMetni"/>
        <w:tabs>
          <w:tab w:val="left" w:pos="-34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013990">
        <w:rPr>
          <w:rStyle w:val="DipnotKarakterleri"/>
          <w:rFonts w:ascii="Calibri" w:hAnsi="Calibri" w:cs="Calibri"/>
          <w:sz w:val="24"/>
          <w:szCs w:val="24"/>
        </w:rPr>
        <w:footnoteRef/>
      </w:r>
      <w:r w:rsidRPr="00013990">
        <w:rPr>
          <w:rFonts w:ascii="Calibri" w:hAnsi="Calibri" w:cs="Calibri"/>
          <w:sz w:val="24"/>
          <w:szCs w:val="24"/>
        </w:rPr>
        <w:t>“</w:t>
      </w:r>
      <w:r w:rsidRPr="00013990">
        <w:rPr>
          <w:rFonts w:ascii="Calibri" w:hAnsi="Calibri" w:cs="Calibri"/>
          <w:sz w:val="24"/>
          <w:szCs w:val="24"/>
        </w:rPr>
        <w:t xml:space="preserve">Yani: "Ey insanlar! Sizi ve sizden evvelkileri yaratan Rabbinize ibadet ediniz...” </w:t>
      </w:r>
      <w:proofErr w:type="spellStart"/>
      <w:r w:rsidRPr="00013990">
        <w:rPr>
          <w:rFonts w:ascii="Calibri" w:hAnsi="Calibri" w:cs="Calibri"/>
          <w:b/>
          <w:bCs/>
          <w:sz w:val="24"/>
          <w:szCs w:val="24"/>
        </w:rPr>
        <w:t>İşarat-ül</w:t>
      </w:r>
      <w:proofErr w:type="spellEnd"/>
      <w:r w:rsidRPr="00013990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13990">
        <w:rPr>
          <w:rFonts w:ascii="Calibri" w:hAnsi="Calibri" w:cs="Calibri"/>
          <w:b/>
          <w:bCs/>
          <w:sz w:val="24"/>
          <w:szCs w:val="24"/>
        </w:rPr>
        <w:t>İ'caz</w:t>
      </w:r>
      <w:proofErr w:type="spellEnd"/>
      <w:r w:rsidRPr="00013990">
        <w:rPr>
          <w:rFonts w:ascii="Calibri" w:hAnsi="Calibri" w:cs="Calibri"/>
          <w:b/>
          <w:bCs/>
          <w:sz w:val="24"/>
          <w:szCs w:val="24"/>
        </w:rPr>
        <w:t xml:space="preserve"> (83)</w:t>
      </w:r>
    </w:p>
  </w:footnote>
  <w:footnote w:id="3">
    <w:p w:rsidR="00674AE3" w:rsidRPr="00013990" w:rsidRDefault="00454664" w:rsidP="00013990">
      <w:pPr>
        <w:spacing w:before="120"/>
        <w:jc w:val="both"/>
        <w:rPr>
          <w:rFonts w:ascii="Calibri" w:hAnsi="Calibri" w:cs="Calibri"/>
        </w:rPr>
      </w:pPr>
      <w:r w:rsidRPr="00013990">
        <w:rPr>
          <w:rStyle w:val="DipnotKarakterleri"/>
          <w:rFonts w:ascii="Calibri" w:hAnsi="Calibri" w:cs="Calibri"/>
        </w:rPr>
        <w:footnoteRef/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İbadeti tarif eden cümlelerden bazıları şöyledir: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“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Akaidî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imanî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hükümleri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kavî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 sabit kılmakla meleke haline getiren ancak ibadettir. Evet </w:t>
      </w:r>
      <w:r w:rsidRPr="00013990">
        <w:rPr>
          <w:rStyle w:val="DipnotSabitleyicisi"/>
          <w:rFonts w:ascii="Calibri" w:hAnsi="Calibri" w:cs="Calibri"/>
          <w:b/>
          <w:bCs/>
          <w:color w:val="000000"/>
          <w:u w:val="single"/>
          <w:shd w:val="clear" w:color="auto" w:fill="FFFFFF"/>
          <w:vertAlign w:val="baseline"/>
        </w:rPr>
        <w:t>Allah'ın emirlerini yapmaktan ve nehiylerinden sakınmaktan ibaret olan ibadet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le, vicdanî ve aklî olan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imanî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hükümler terbiye ve takviye edilmezse, eserleri ve tesi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rleri zayıf kalır. Bu hale, âlem-i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İslâmın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hal-i hazırdaki vaziyeti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şahiddir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. Ve keza ibadet, dünya ve âhiret saadetlerine vesile olduğu gibi, maaş ve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maâde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, yani dünya ve âhiret işlerini tanzime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sebebdir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 şahsî ve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nev'î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kemalâta vasıtadır ve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Hâlık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ile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a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bd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arasında pek yüksek bir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nisbet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 şerefli bir rabıtadır.”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İşarat-ül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İ'caz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(83)</w:t>
      </w:r>
    </w:p>
    <w:p w:rsidR="00674AE3" w:rsidRPr="00013990" w:rsidRDefault="00454664" w:rsidP="00013990">
      <w:pPr>
        <w:spacing w:after="120"/>
        <w:jc w:val="both"/>
        <w:rPr>
          <w:rFonts w:ascii="Calibri" w:hAnsi="Calibri" w:cs="Calibri"/>
        </w:rPr>
      </w:pP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“İnsan santral gibi, bütün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hilkatın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nizamlarına ve fıtratın kanunlarına ve kâinattaki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nevamis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-i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İlahiyenin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şualarına bir merkezdir. Binaenaleyh insanın o kanunlara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intisab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irtibat etmesi ve o namusların eteklerine yapışıp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temessük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etmesi lâzımdır ki, umumî cereyanı temin etsin. Ve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tabakat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-ı âlemde deveran eden dolapların hareketlerine muhalefetle o dolapların çarkları altında ezilmesin. Bu da ancak, o </w:t>
      </w:r>
      <w:r w:rsidRPr="00013990">
        <w:rPr>
          <w:rStyle w:val="DipnotSabitleyicisi"/>
          <w:rFonts w:ascii="Calibri" w:hAnsi="Calibri" w:cs="Calibri"/>
          <w:b/>
          <w:bCs/>
          <w:color w:val="000000"/>
          <w:u w:val="single"/>
          <w:shd w:val="clear" w:color="auto" w:fill="FFFFFF"/>
          <w:vertAlign w:val="baseline"/>
        </w:rPr>
        <w:t xml:space="preserve">emir ve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u w:val="single"/>
          <w:shd w:val="clear" w:color="auto" w:fill="FFFFFF"/>
          <w:vertAlign w:val="baseline"/>
        </w:rPr>
        <w:t>nevahiden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u w:val="single"/>
          <w:shd w:val="clear" w:color="auto" w:fill="FFFFFF"/>
          <w:vertAlign w:val="baseline"/>
        </w:rPr>
        <w:t xml:space="preserve"> ibar</w:t>
      </w:r>
      <w:r w:rsidRPr="00013990">
        <w:rPr>
          <w:rStyle w:val="DipnotSabitleyicisi"/>
          <w:rFonts w:ascii="Calibri" w:hAnsi="Calibri" w:cs="Calibri"/>
          <w:b/>
          <w:bCs/>
          <w:color w:val="000000"/>
          <w:u w:val="single"/>
          <w:shd w:val="clear" w:color="auto" w:fill="FFFFFF"/>
          <w:vertAlign w:val="baseline"/>
        </w:rPr>
        <w:t>et olan ibadet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le olur.”</w:t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İşarat-ül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İ'caz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(85)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Bu emir ve yasaklar dahi ancak şeriat kitaplarından öğrenilir, şöyle ki:</w:t>
      </w:r>
    </w:p>
    <w:p w:rsidR="00674AE3" w:rsidRPr="00013990" w:rsidRDefault="00454664" w:rsidP="00013990">
      <w:pPr>
        <w:spacing w:after="120"/>
        <w:jc w:val="both"/>
        <w:rPr>
          <w:rFonts w:ascii="Calibri" w:hAnsi="Calibri" w:cs="Calibri"/>
        </w:rPr>
      </w:pP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“Ey insan! Senin vücudunun sahasında yapılan fiiller ve işlerden senin yed-i ihtiyarında bulunan, ancak binde bir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nisbetindedir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. Bâki kala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n Mâlik-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ül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Mülk'e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aittir. Binaenaleyh kendi kuvvetine göre yük al. Yoksa altında ezilirsin. Kıl kadar bir şuur ile, büyük taşları kaldırmak teşebbüsünde bulunma. 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Mâlikinin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izni olmaksızın, O'nun mülküne el uzatma. Binaenaleyh gafletle, kendi hesabına bir 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iş yaptığın zaman, haddini tecavüz etme. Eğer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Mâlikin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hesabına olursa istediğin şeyi al ve yap. Fakat izin ve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meşiet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 emri dairesinde olmak şartıyla. </w:t>
      </w:r>
      <w:r w:rsidRPr="00013990">
        <w:rPr>
          <w:rStyle w:val="DipnotSabitleyicisi"/>
          <w:rFonts w:ascii="Calibri" w:hAnsi="Calibri" w:cs="Calibri"/>
          <w:b/>
          <w:bCs/>
          <w:color w:val="000000"/>
          <w:u w:val="single"/>
          <w:shd w:val="clear" w:color="auto" w:fill="FFFFFF"/>
          <w:vertAlign w:val="baseline"/>
        </w:rPr>
        <w:t xml:space="preserve">İzin ve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u w:val="single"/>
          <w:shd w:val="clear" w:color="auto" w:fill="FFFFFF"/>
          <w:vertAlign w:val="baseline"/>
        </w:rPr>
        <w:t>meşietini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u w:val="single"/>
          <w:shd w:val="clear" w:color="auto" w:fill="FFFFFF"/>
          <w:vertAlign w:val="baseline"/>
        </w:rPr>
        <w:t xml:space="preserve"> de şeriatından öğrenirsin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.” </w:t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Mesnevi-i Nuriye (82)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Yine ibadetin içtimai hayata bakan m</w:t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analarından;</w:t>
      </w:r>
    </w:p>
    <w:p w:rsidR="00674AE3" w:rsidRPr="00013990" w:rsidRDefault="00454664" w:rsidP="00013990">
      <w:pPr>
        <w:spacing w:after="120"/>
        <w:jc w:val="both"/>
        <w:rPr>
          <w:rFonts w:ascii="Calibri" w:hAnsi="Calibri" w:cs="Calibri"/>
        </w:rPr>
      </w:pP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“Hayat-ı içtimaiye-i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beşeriyede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bir çığır açan, eğer kâinattaki kanun-u fıtrata muvafık hareket etmezse; hayırlı işlerde ve terakkide muvaffak olamaz. Bütün hareketi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şerr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tahrib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hesabına geçer.” </w:t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Lem'alar (170)</w:t>
      </w:r>
    </w:p>
  </w:footnote>
  <w:footnote w:id="4"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Style w:val="DipnotKarakterleri"/>
          <w:rFonts w:ascii="Calibri" w:hAnsi="Calibri" w:cs="Calibri"/>
        </w:rPr>
        <w:footnoteRef/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İbadetin zıddı olan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fısk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ise</w:t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:</w:t>
      </w:r>
    </w:p>
    <w:p w:rsidR="00674AE3" w:rsidRPr="00013990" w:rsidRDefault="00454664" w:rsidP="00013990">
      <w:pPr>
        <w:spacing w:after="120"/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</w:rPr>
        <w:t>«</w:t>
      </w:r>
      <w:proofErr w:type="spellStart"/>
      <w:r w:rsidRPr="00013990">
        <w:rPr>
          <w:rFonts w:ascii="Calibri" w:hAnsi="Calibri" w:cs="Calibri"/>
        </w:rPr>
        <w:t>Şer’an</w:t>
      </w:r>
      <w:proofErr w:type="spellEnd"/>
      <w:r w:rsidRPr="00013990">
        <w:rPr>
          <w:rFonts w:ascii="Calibri" w:hAnsi="Calibri" w:cs="Calibri"/>
        </w:rPr>
        <w:t xml:space="preserve"> </w:t>
      </w:r>
      <w:proofErr w:type="spellStart"/>
      <w:r w:rsidRPr="00013990">
        <w:rPr>
          <w:rFonts w:ascii="Calibri" w:hAnsi="Calibri" w:cs="Calibri"/>
        </w:rPr>
        <w:t>fıskın</w:t>
      </w:r>
      <w:proofErr w:type="spellEnd"/>
      <w:r w:rsidRPr="00013990">
        <w:rPr>
          <w:rFonts w:ascii="Calibri" w:hAnsi="Calibri" w:cs="Calibri"/>
        </w:rPr>
        <w:t xml:space="preserve"> üç mertebesi vardır. Birincisi, </w:t>
      </w:r>
      <w:r w:rsidRPr="00013990">
        <w:rPr>
          <w:rFonts w:ascii="Calibri" w:hAnsi="Calibri" w:cs="Calibri"/>
          <w:b/>
          <w:bCs/>
          <w:u w:val="single"/>
        </w:rPr>
        <w:t xml:space="preserve">günahı çirkin addetmekle beraber ara sıra </w:t>
      </w:r>
      <w:proofErr w:type="spellStart"/>
      <w:r w:rsidRPr="00013990">
        <w:rPr>
          <w:rFonts w:ascii="Calibri" w:hAnsi="Calibri" w:cs="Calibri"/>
          <w:b/>
          <w:bCs/>
          <w:u w:val="single"/>
        </w:rPr>
        <w:t>irtikab</w:t>
      </w:r>
      <w:proofErr w:type="spellEnd"/>
      <w:r w:rsidRPr="00013990">
        <w:rPr>
          <w:rFonts w:ascii="Calibri" w:hAnsi="Calibri" w:cs="Calibri"/>
          <w:b/>
          <w:bCs/>
          <w:u w:val="single"/>
        </w:rPr>
        <w:t xml:space="preserve"> etmek</w:t>
      </w:r>
      <w:r w:rsidRPr="00013990">
        <w:rPr>
          <w:rFonts w:ascii="Calibri" w:hAnsi="Calibri" w:cs="Calibri"/>
        </w:rPr>
        <w:t xml:space="preserve">; ikincisi, </w:t>
      </w:r>
      <w:r w:rsidRPr="00013990">
        <w:rPr>
          <w:rFonts w:ascii="Calibri" w:hAnsi="Calibri" w:cs="Calibri"/>
          <w:b/>
          <w:bCs/>
          <w:u w:val="single"/>
        </w:rPr>
        <w:t>üzerine düşerek inhimak ile yapmak</w:t>
      </w:r>
      <w:r w:rsidRPr="00013990">
        <w:rPr>
          <w:rFonts w:ascii="Calibri" w:hAnsi="Calibri" w:cs="Calibri"/>
        </w:rPr>
        <w:t xml:space="preserve">; üçüncüsü, </w:t>
      </w:r>
      <w:r w:rsidRPr="00013990">
        <w:rPr>
          <w:rFonts w:ascii="Calibri" w:hAnsi="Calibri" w:cs="Calibri"/>
          <w:b/>
          <w:bCs/>
          <w:u w:val="single"/>
        </w:rPr>
        <w:t>çirkinliğini inkâr ederek yapmaktır</w:t>
      </w:r>
      <w:r w:rsidRPr="00013990">
        <w:rPr>
          <w:rFonts w:ascii="Calibri" w:hAnsi="Calibri" w:cs="Calibri"/>
        </w:rPr>
        <w:t xml:space="preserve">. Bu üçüncü tabaka küfür mertebesidir. </w:t>
      </w:r>
      <w:proofErr w:type="spellStart"/>
      <w:r w:rsidRPr="00013990">
        <w:rPr>
          <w:rFonts w:ascii="Calibri" w:hAnsi="Calibri" w:cs="Calibri"/>
        </w:rPr>
        <w:t>Fasık</w:t>
      </w:r>
      <w:proofErr w:type="spellEnd"/>
      <w:r w:rsidRPr="00013990">
        <w:rPr>
          <w:rFonts w:ascii="Calibri" w:hAnsi="Calibri" w:cs="Calibri"/>
        </w:rPr>
        <w:t xml:space="preserve"> bu hale gelmedikçe, ehl-i sünnet mezhebinde </w:t>
      </w:r>
      <w:proofErr w:type="spellStart"/>
      <w:r w:rsidRPr="00013990">
        <w:rPr>
          <w:rFonts w:ascii="Calibri" w:hAnsi="Calibri" w:cs="Calibri"/>
        </w:rPr>
        <w:t>mü’min</w:t>
      </w:r>
      <w:proofErr w:type="spellEnd"/>
      <w:r w:rsidRPr="00013990">
        <w:rPr>
          <w:rFonts w:ascii="Calibri" w:hAnsi="Calibri" w:cs="Calibri"/>
        </w:rPr>
        <w:t xml:space="preserve"> namı kendisinden </w:t>
      </w:r>
      <w:proofErr w:type="spellStart"/>
      <w:r w:rsidRPr="00013990">
        <w:rPr>
          <w:rFonts w:ascii="Calibri" w:hAnsi="Calibri" w:cs="Calibri"/>
        </w:rPr>
        <w:t>selbolunmaz</w:t>
      </w:r>
      <w:proofErr w:type="spellEnd"/>
      <w:r w:rsidRPr="00013990">
        <w:rPr>
          <w:rFonts w:ascii="Calibri" w:hAnsi="Calibri" w:cs="Calibri"/>
        </w:rPr>
        <w:t xml:space="preserve">. Binaenaleyh </w:t>
      </w:r>
      <w:proofErr w:type="spellStart"/>
      <w:r w:rsidRPr="00013990">
        <w:rPr>
          <w:rFonts w:ascii="Calibri" w:hAnsi="Calibri" w:cs="Calibri"/>
        </w:rPr>
        <w:t>fasık</w:t>
      </w:r>
      <w:proofErr w:type="spellEnd"/>
      <w:r w:rsidRPr="00013990">
        <w:rPr>
          <w:rFonts w:ascii="Calibri" w:hAnsi="Calibri" w:cs="Calibri"/>
        </w:rPr>
        <w:t xml:space="preserve"> vasfı içinde kâfirler bulunabileceği gibi imanını zayi etmemiş olanlar da bulunabilir.» </w:t>
      </w:r>
      <w:r w:rsidRPr="00013990">
        <w:rPr>
          <w:rFonts w:ascii="Calibri" w:hAnsi="Calibri" w:cs="Calibri"/>
          <w:b/>
          <w:bCs/>
        </w:rPr>
        <w:t>(Elmalılı Tefsiri:282) (</w:t>
      </w:r>
      <w:r w:rsidRPr="00013990">
        <w:rPr>
          <w:rFonts w:ascii="Calibri" w:hAnsi="Calibri" w:cs="Calibri"/>
          <w:b/>
          <w:bCs/>
        </w:rPr>
        <w:t xml:space="preserve">İslam Prensipleri Ansiklopedisi </w:t>
      </w:r>
      <w:proofErr w:type="spellStart"/>
      <w:r w:rsidRPr="00013990">
        <w:rPr>
          <w:rFonts w:ascii="Calibri" w:hAnsi="Calibri" w:cs="Calibri"/>
          <w:b/>
          <w:bCs/>
        </w:rPr>
        <w:t>Fısk</w:t>
      </w:r>
      <w:proofErr w:type="spellEnd"/>
      <w:r w:rsidRPr="00013990">
        <w:rPr>
          <w:rFonts w:ascii="Calibri" w:hAnsi="Calibri" w:cs="Calibri"/>
          <w:b/>
          <w:bCs/>
        </w:rPr>
        <w:t xml:space="preserve"> maddesi-965. </w:t>
      </w:r>
      <w:proofErr w:type="spellStart"/>
      <w:r w:rsidRPr="00013990">
        <w:rPr>
          <w:rFonts w:ascii="Calibri" w:hAnsi="Calibri" w:cs="Calibri"/>
          <w:b/>
          <w:bCs/>
        </w:rPr>
        <w:t>Parağraf</w:t>
      </w:r>
      <w:proofErr w:type="spellEnd"/>
      <w:r w:rsidRPr="00013990">
        <w:rPr>
          <w:rFonts w:ascii="Calibri" w:hAnsi="Calibri" w:cs="Calibri"/>
          <w:b/>
          <w:bCs/>
        </w:rPr>
        <w:t>)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</w:rPr>
        <w:t>“Kabir var, hiç kimse inkâr edemez. Herkes ister istemez oraya girecek. Ve oraya girmek için de üç tarzda üç yoldan başka yol yok.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  <w:b/>
          <w:bCs/>
        </w:rPr>
        <w:t>Birinci yol:</w:t>
      </w:r>
      <w:r w:rsidRPr="00013990">
        <w:rPr>
          <w:rFonts w:ascii="Calibri" w:hAnsi="Calibri" w:cs="Calibri"/>
        </w:rPr>
        <w:t xml:space="preserve"> O kabir, ehl-i iman için bu dünyadan daha güzel bir </w:t>
      </w:r>
      <w:r w:rsidRPr="00013990">
        <w:rPr>
          <w:rFonts w:ascii="Calibri" w:hAnsi="Calibri" w:cs="Calibri"/>
        </w:rPr>
        <w:t>âlemin kapısıdır.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  <w:b/>
          <w:bCs/>
        </w:rPr>
        <w:t xml:space="preserve">İkinci yol: </w:t>
      </w:r>
      <w:r w:rsidRPr="00013990">
        <w:rPr>
          <w:rFonts w:ascii="Calibri" w:hAnsi="Calibri" w:cs="Calibri"/>
        </w:rPr>
        <w:t xml:space="preserve">Âhireti tasdik eden, fakat </w:t>
      </w:r>
      <w:r w:rsidRPr="00013990">
        <w:rPr>
          <w:rFonts w:ascii="Calibri" w:hAnsi="Calibri" w:cs="Calibri"/>
          <w:b/>
          <w:bCs/>
        </w:rPr>
        <w:t>sefahet ve dalalette gidenlere</w:t>
      </w:r>
      <w:r w:rsidRPr="00013990">
        <w:rPr>
          <w:rFonts w:ascii="Calibri" w:hAnsi="Calibri" w:cs="Calibri"/>
        </w:rPr>
        <w:t xml:space="preserve">, bir haps-i ebedî ve bütün dostlarından bir tecrid içinde bir haps-i münferid, yalnız başına bir hapis kapısıdır. </w:t>
      </w:r>
      <w:r w:rsidRPr="00013990">
        <w:rPr>
          <w:rFonts w:ascii="Calibri" w:hAnsi="Calibri" w:cs="Calibri"/>
          <w:b/>
          <w:bCs/>
        </w:rPr>
        <w:t>Öyle gördüğü ve itikad ettiği ve inandığı gibi hareket</w:t>
      </w:r>
      <w:r w:rsidRPr="00013990">
        <w:rPr>
          <w:rFonts w:ascii="Calibri" w:hAnsi="Calibri" w:cs="Calibri"/>
          <w:b/>
          <w:bCs/>
        </w:rPr>
        <w:t xml:space="preserve"> etmediği için öyle muamele görecek</w:t>
      </w:r>
      <w:r w:rsidRPr="00013990">
        <w:rPr>
          <w:rFonts w:ascii="Calibri" w:hAnsi="Calibri" w:cs="Calibri"/>
        </w:rPr>
        <w:t>.</w:t>
      </w:r>
    </w:p>
    <w:p w:rsidR="00674AE3" w:rsidRPr="00013990" w:rsidRDefault="00454664" w:rsidP="00013990">
      <w:pPr>
        <w:spacing w:after="120"/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  <w:b/>
          <w:bCs/>
        </w:rPr>
        <w:t>Üçüncü yol:</w:t>
      </w:r>
      <w:r w:rsidRPr="00013990">
        <w:rPr>
          <w:rFonts w:ascii="Calibri" w:hAnsi="Calibri" w:cs="Calibri"/>
        </w:rPr>
        <w:t xml:space="preserve"> Âhirete inanmayan ehl-i inkâr ve dalalet için bir i'dam-ı ebedî kapısı... Yani hem </w:t>
      </w:r>
      <w:proofErr w:type="gramStart"/>
      <w:r w:rsidRPr="00013990">
        <w:rPr>
          <w:rFonts w:ascii="Calibri" w:hAnsi="Calibri" w:cs="Calibri"/>
        </w:rPr>
        <w:t>kendisini,</w:t>
      </w:r>
      <w:proofErr w:type="gramEnd"/>
      <w:r w:rsidRPr="00013990">
        <w:rPr>
          <w:rFonts w:ascii="Calibri" w:hAnsi="Calibri" w:cs="Calibri"/>
        </w:rPr>
        <w:t xml:space="preserve"> hem bütün sevdiklerini i'dam edecek bir darağacıdır. Öyle bildiği için, cezası olarak aynını görecek.” </w:t>
      </w:r>
      <w:r w:rsidRPr="00013990">
        <w:rPr>
          <w:rFonts w:ascii="Calibri" w:hAnsi="Calibri" w:cs="Calibri"/>
          <w:b/>
          <w:bCs/>
        </w:rPr>
        <w:t>Sözler (14</w:t>
      </w:r>
      <w:r w:rsidRPr="00013990">
        <w:rPr>
          <w:rFonts w:ascii="Calibri" w:hAnsi="Calibri" w:cs="Calibri"/>
          <w:b/>
          <w:bCs/>
        </w:rPr>
        <w:t>2)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</w:rPr>
        <w:t xml:space="preserve">“Ve </w:t>
      </w:r>
      <w:proofErr w:type="spellStart"/>
      <w:r w:rsidRPr="00013990">
        <w:rPr>
          <w:rFonts w:ascii="Calibri" w:hAnsi="Calibri" w:cs="Calibri"/>
        </w:rPr>
        <w:t>bilhâssa</w:t>
      </w:r>
      <w:proofErr w:type="spellEnd"/>
      <w:r w:rsidRPr="00013990">
        <w:rPr>
          <w:rFonts w:ascii="Calibri" w:hAnsi="Calibri" w:cs="Calibri"/>
        </w:rPr>
        <w:t xml:space="preserve"> </w:t>
      </w:r>
      <w:r w:rsidRPr="00013990">
        <w:rPr>
          <w:rFonts w:ascii="Calibri" w:hAnsi="Calibri" w:cs="Calibri"/>
          <w:b/>
          <w:bCs/>
          <w:u w:val="single"/>
        </w:rPr>
        <w:t xml:space="preserve">terbiye-i </w:t>
      </w:r>
      <w:proofErr w:type="spellStart"/>
      <w:r w:rsidRPr="00013990">
        <w:rPr>
          <w:rFonts w:ascii="Calibri" w:hAnsi="Calibri" w:cs="Calibri"/>
          <w:b/>
          <w:bCs/>
          <w:u w:val="single"/>
        </w:rPr>
        <w:t>İslâmiye</w:t>
      </w:r>
      <w:proofErr w:type="spellEnd"/>
      <w:r w:rsidRPr="00013990">
        <w:rPr>
          <w:rFonts w:ascii="Calibri" w:hAnsi="Calibri" w:cs="Calibri"/>
          <w:b/>
          <w:bCs/>
          <w:u w:val="single"/>
        </w:rPr>
        <w:t xml:space="preserve"> haricinde, müslüman namı altında olanlar</w:t>
      </w:r>
      <w:r w:rsidRPr="00013990">
        <w:rPr>
          <w:rFonts w:ascii="Calibri" w:hAnsi="Calibri" w:cs="Calibri"/>
        </w:rPr>
        <w:t xml:space="preserve">, imandan gelen hürmet ve merhamet-i </w:t>
      </w:r>
      <w:proofErr w:type="spellStart"/>
      <w:r w:rsidRPr="00013990">
        <w:rPr>
          <w:rFonts w:ascii="Calibri" w:hAnsi="Calibri" w:cs="Calibri"/>
        </w:rPr>
        <w:t>mütekabileyi</w:t>
      </w:r>
      <w:proofErr w:type="spellEnd"/>
      <w:r w:rsidRPr="00013990">
        <w:rPr>
          <w:rFonts w:ascii="Calibri" w:hAnsi="Calibri" w:cs="Calibri"/>
        </w:rPr>
        <w:t xml:space="preserve"> bulamadıklarından bütün </w:t>
      </w:r>
      <w:proofErr w:type="spellStart"/>
      <w:r w:rsidRPr="00013990">
        <w:rPr>
          <w:rFonts w:ascii="Calibri" w:hAnsi="Calibri" w:cs="Calibri"/>
        </w:rPr>
        <w:t>bütün</w:t>
      </w:r>
      <w:proofErr w:type="spellEnd"/>
      <w:r w:rsidRPr="00013990">
        <w:rPr>
          <w:rFonts w:ascii="Calibri" w:hAnsi="Calibri" w:cs="Calibri"/>
        </w:rPr>
        <w:t xml:space="preserve"> saadet-i </w:t>
      </w:r>
      <w:proofErr w:type="spellStart"/>
      <w:r w:rsidRPr="00013990">
        <w:rPr>
          <w:rFonts w:ascii="Calibri" w:hAnsi="Calibri" w:cs="Calibri"/>
        </w:rPr>
        <w:t>hayatiyeyi</w:t>
      </w:r>
      <w:proofErr w:type="spellEnd"/>
      <w:r w:rsidRPr="00013990">
        <w:rPr>
          <w:rFonts w:ascii="Calibri" w:hAnsi="Calibri" w:cs="Calibri"/>
        </w:rPr>
        <w:t xml:space="preserve"> mahvediyor, Cehennem azabı çektiriyor.” </w:t>
      </w:r>
      <w:r w:rsidRPr="00013990">
        <w:rPr>
          <w:rFonts w:ascii="Calibri" w:hAnsi="Calibri" w:cs="Calibri"/>
          <w:b/>
          <w:bCs/>
        </w:rPr>
        <w:t>Kastamonu Lahikası (252)</w:t>
      </w:r>
    </w:p>
    <w:p w:rsidR="00674AE3" w:rsidRPr="00013990" w:rsidRDefault="00454664" w:rsidP="00013990">
      <w:pPr>
        <w:spacing w:before="120" w:after="120"/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</w:rPr>
        <w:t xml:space="preserve">“Bizde biri </w:t>
      </w:r>
      <w:proofErr w:type="spellStart"/>
      <w:r w:rsidRPr="00013990">
        <w:rPr>
          <w:rFonts w:ascii="Calibri" w:hAnsi="Calibri" w:cs="Calibri"/>
        </w:rPr>
        <w:t>fâsı</w:t>
      </w:r>
      <w:r w:rsidRPr="00013990">
        <w:rPr>
          <w:rFonts w:ascii="Calibri" w:hAnsi="Calibri" w:cs="Calibri"/>
        </w:rPr>
        <w:t>k</w:t>
      </w:r>
      <w:proofErr w:type="spellEnd"/>
      <w:r w:rsidRPr="00013990">
        <w:rPr>
          <w:rFonts w:ascii="Calibri" w:hAnsi="Calibri" w:cs="Calibri"/>
        </w:rPr>
        <w:t xml:space="preserve"> olsa </w:t>
      </w:r>
      <w:proofErr w:type="spellStart"/>
      <w:r w:rsidRPr="00013990">
        <w:rPr>
          <w:rFonts w:ascii="Calibri" w:hAnsi="Calibri" w:cs="Calibri"/>
        </w:rPr>
        <w:t>galiben</w:t>
      </w:r>
      <w:proofErr w:type="spellEnd"/>
      <w:r w:rsidRPr="00013990">
        <w:rPr>
          <w:rFonts w:ascii="Calibri" w:hAnsi="Calibri" w:cs="Calibri"/>
        </w:rPr>
        <w:t xml:space="preserve"> ahlâksız ve vicdansız olur. Zira arzu-</w:t>
      </w:r>
      <w:proofErr w:type="spellStart"/>
      <w:r w:rsidRPr="00013990">
        <w:rPr>
          <w:rFonts w:ascii="Calibri" w:hAnsi="Calibri" w:cs="Calibri"/>
        </w:rPr>
        <w:t>yu</w:t>
      </w:r>
      <w:proofErr w:type="spellEnd"/>
      <w:r w:rsidRPr="00013990">
        <w:rPr>
          <w:rFonts w:ascii="Calibri" w:hAnsi="Calibri" w:cs="Calibri"/>
        </w:rPr>
        <w:t xml:space="preserve"> </w:t>
      </w:r>
      <w:proofErr w:type="spellStart"/>
      <w:r w:rsidRPr="00013990">
        <w:rPr>
          <w:rFonts w:ascii="Calibri" w:hAnsi="Calibri" w:cs="Calibri"/>
        </w:rPr>
        <w:t>masiyet</w:t>
      </w:r>
      <w:proofErr w:type="spellEnd"/>
      <w:r w:rsidRPr="00013990">
        <w:rPr>
          <w:rFonts w:ascii="Calibri" w:hAnsi="Calibri" w:cs="Calibri"/>
        </w:rPr>
        <w:t xml:space="preserve">, vicdandaki imanın </w:t>
      </w:r>
      <w:proofErr w:type="spellStart"/>
      <w:r w:rsidRPr="00013990">
        <w:rPr>
          <w:rFonts w:ascii="Calibri" w:hAnsi="Calibri" w:cs="Calibri"/>
        </w:rPr>
        <w:t>sadâsını</w:t>
      </w:r>
      <w:proofErr w:type="spellEnd"/>
      <w:r w:rsidRPr="00013990">
        <w:rPr>
          <w:rFonts w:ascii="Calibri" w:hAnsi="Calibri" w:cs="Calibri"/>
        </w:rPr>
        <w:t xml:space="preserve"> susturmakla inkişaf edebilir. Demek vicdanını ve maneviyatını sarsmadan, istihfaf etmeden </w:t>
      </w:r>
      <w:bookmarkStart w:id="1" w:name="__DdeLink__1801_4131789573"/>
      <w:r w:rsidRPr="00013990">
        <w:rPr>
          <w:rFonts w:ascii="Calibri" w:hAnsi="Calibri" w:cs="Calibri"/>
          <w:b/>
          <w:bCs/>
          <w:u w:val="single"/>
        </w:rPr>
        <w:t>tam ihtiyar ile</w:t>
      </w:r>
      <w:bookmarkEnd w:id="1"/>
      <w:r w:rsidRPr="00013990">
        <w:rPr>
          <w:rFonts w:ascii="Calibri" w:hAnsi="Calibri" w:cs="Calibri"/>
        </w:rPr>
        <w:t xml:space="preserve"> şerri işlemez.” </w:t>
      </w:r>
      <w:r w:rsidRPr="00013990">
        <w:rPr>
          <w:rFonts w:ascii="Calibri" w:hAnsi="Calibri" w:cs="Calibri"/>
          <w:b/>
          <w:bCs/>
        </w:rPr>
        <w:t xml:space="preserve">Hutbe-i </w:t>
      </w:r>
      <w:proofErr w:type="spellStart"/>
      <w:r w:rsidRPr="00013990">
        <w:rPr>
          <w:rFonts w:ascii="Calibri" w:hAnsi="Calibri" w:cs="Calibri"/>
          <w:b/>
          <w:bCs/>
        </w:rPr>
        <w:t>Şamiye</w:t>
      </w:r>
      <w:proofErr w:type="spellEnd"/>
      <w:r w:rsidRPr="00013990">
        <w:rPr>
          <w:rFonts w:ascii="Calibri" w:hAnsi="Calibri" w:cs="Calibri"/>
          <w:b/>
          <w:bCs/>
        </w:rPr>
        <w:t xml:space="preserve"> (144)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</w:rPr>
        <w:t>“</w:t>
      </w:r>
      <w:proofErr w:type="spellStart"/>
      <w:r w:rsidRPr="00013990">
        <w:rPr>
          <w:rFonts w:ascii="Calibri" w:hAnsi="Calibri" w:cs="Calibri"/>
        </w:rPr>
        <w:t>Cenab</w:t>
      </w:r>
      <w:proofErr w:type="spellEnd"/>
      <w:r w:rsidRPr="00013990">
        <w:rPr>
          <w:rFonts w:ascii="Calibri" w:hAnsi="Calibri" w:cs="Calibri"/>
        </w:rPr>
        <w:t xml:space="preserve">-ı Hak, </w:t>
      </w:r>
      <w:proofErr w:type="spellStart"/>
      <w:r w:rsidRPr="00013990">
        <w:rPr>
          <w:rFonts w:ascii="Calibri" w:hAnsi="Calibri" w:cs="Calibri"/>
        </w:rPr>
        <w:t>Kütüb</w:t>
      </w:r>
      <w:proofErr w:type="spellEnd"/>
      <w:r w:rsidRPr="00013990">
        <w:rPr>
          <w:rFonts w:ascii="Calibri" w:hAnsi="Calibri" w:cs="Calibri"/>
        </w:rPr>
        <w:t>-ü</w:t>
      </w:r>
      <w:r w:rsidRPr="00013990">
        <w:rPr>
          <w:rFonts w:ascii="Calibri" w:hAnsi="Calibri" w:cs="Calibri"/>
        </w:rPr>
        <w:t xml:space="preserve"> </w:t>
      </w:r>
      <w:proofErr w:type="spellStart"/>
      <w:r w:rsidRPr="00013990">
        <w:rPr>
          <w:rFonts w:ascii="Calibri" w:hAnsi="Calibri" w:cs="Calibri"/>
        </w:rPr>
        <w:t>Semaviyede</w:t>
      </w:r>
      <w:proofErr w:type="spellEnd"/>
      <w:r w:rsidRPr="00013990">
        <w:rPr>
          <w:rFonts w:ascii="Calibri" w:hAnsi="Calibri" w:cs="Calibri"/>
        </w:rPr>
        <w:t xml:space="preserve"> beşere karşı şu Cennet gibi azîm mükâfat ve Cehennem gibi dehşetli mücazatı göstermekle beraber çok </w:t>
      </w:r>
      <w:proofErr w:type="spellStart"/>
      <w:r w:rsidRPr="00013990">
        <w:rPr>
          <w:rFonts w:ascii="Calibri" w:hAnsi="Calibri" w:cs="Calibri"/>
        </w:rPr>
        <w:t>irşad</w:t>
      </w:r>
      <w:proofErr w:type="spellEnd"/>
      <w:r w:rsidRPr="00013990">
        <w:rPr>
          <w:rFonts w:ascii="Calibri" w:hAnsi="Calibri" w:cs="Calibri"/>
        </w:rPr>
        <w:t xml:space="preserve">, ikaz, ihtar, </w:t>
      </w:r>
      <w:proofErr w:type="spellStart"/>
      <w:r w:rsidRPr="00013990">
        <w:rPr>
          <w:rFonts w:ascii="Calibri" w:hAnsi="Calibri" w:cs="Calibri"/>
        </w:rPr>
        <w:t>tehdid</w:t>
      </w:r>
      <w:proofErr w:type="spellEnd"/>
      <w:r w:rsidRPr="00013990">
        <w:rPr>
          <w:rFonts w:ascii="Calibri" w:hAnsi="Calibri" w:cs="Calibri"/>
        </w:rPr>
        <w:t xml:space="preserve"> ve teşvik ettiği halde; ehl-i iman, bu kadar </w:t>
      </w:r>
      <w:proofErr w:type="spellStart"/>
      <w:r w:rsidRPr="00013990">
        <w:rPr>
          <w:rFonts w:ascii="Calibri" w:hAnsi="Calibri" w:cs="Calibri"/>
        </w:rPr>
        <w:t>esbab</w:t>
      </w:r>
      <w:proofErr w:type="spellEnd"/>
      <w:r w:rsidRPr="00013990">
        <w:rPr>
          <w:rFonts w:ascii="Calibri" w:hAnsi="Calibri" w:cs="Calibri"/>
        </w:rPr>
        <w:t xml:space="preserve">-ı hidayet ve istikamet varken </w:t>
      </w:r>
      <w:proofErr w:type="spellStart"/>
      <w:r w:rsidRPr="00013990">
        <w:rPr>
          <w:rFonts w:ascii="Calibri" w:hAnsi="Calibri" w:cs="Calibri"/>
        </w:rPr>
        <w:t>hizb</w:t>
      </w:r>
      <w:proofErr w:type="spellEnd"/>
      <w:r w:rsidRPr="00013990">
        <w:rPr>
          <w:rFonts w:ascii="Calibri" w:hAnsi="Calibri" w:cs="Calibri"/>
        </w:rPr>
        <w:t xml:space="preserve">-üş şeytanın mükâfatsız çirkin </w:t>
      </w:r>
      <w:proofErr w:type="spellStart"/>
      <w:r w:rsidRPr="00013990">
        <w:rPr>
          <w:rFonts w:ascii="Calibri" w:hAnsi="Calibri" w:cs="Calibri"/>
        </w:rPr>
        <w:t>z</w:t>
      </w:r>
      <w:r w:rsidRPr="00013990">
        <w:rPr>
          <w:rFonts w:ascii="Calibri" w:hAnsi="Calibri" w:cs="Calibri"/>
        </w:rPr>
        <w:t>aîf</w:t>
      </w:r>
      <w:proofErr w:type="spellEnd"/>
      <w:r w:rsidRPr="00013990">
        <w:rPr>
          <w:rFonts w:ascii="Calibri" w:hAnsi="Calibri" w:cs="Calibri"/>
        </w:rPr>
        <w:t xml:space="preserve"> desiselerine karşı </w:t>
      </w:r>
      <w:proofErr w:type="spellStart"/>
      <w:r w:rsidRPr="00013990">
        <w:rPr>
          <w:rFonts w:ascii="Calibri" w:hAnsi="Calibri" w:cs="Calibri"/>
        </w:rPr>
        <w:t>mağlub</w:t>
      </w:r>
      <w:proofErr w:type="spellEnd"/>
      <w:r w:rsidRPr="00013990">
        <w:rPr>
          <w:rFonts w:ascii="Calibri" w:hAnsi="Calibri" w:cs="Calibri"/>
        </w:rPr>
        <w:t xml:space="preserve"> olmaları, bir zaman beni çok düşündürüyordu. Acaba iman varken, </w:t>
      </w:r>
      <w:proofErr w:type="spellStart"/>
      <w:r w:rsidRPr="00013990">
        <w:rPr>
          <w:rFonts w:ascii="Calibri" w:hAnsi="Calibri" w:cs="Calibri"/>
        </w:rPr>
        <w:t>Cenab</w:t>
      </w:r>
      <w:proofErr w:type="spellEnd"/>
      <w:r w:rsidRPr="00013990">
        <w:rPr>
          <w:rFonts w:ascii="Calibri" w:hAnsi="Calibri" w:cs="Calibri"/>
        </w:rPr>
        <w:t xml:space="preserve">-ı Hakk'ın o kadar şiddetli </w:t>
      </w:r>
      <w:proofErr w:type="spellStart"/>
      <w:r w:rsidRPr="00013990">
        <w:rPr>
          <w:rFonts w:ascii="Calibri" w:hAnsi="Calibri" w:cs="Calibri"/>
        </w:rPr>
        <w:t>tehdidatına</w:t>
      </w:r>
      <w:proofErr w:type="spellEnd"/>
      <w:r w:rsidRPr="00013990">
        <w:rPr>
          <w:rFonts w:ascii="Calibri" w:hAnsi="Calibri" w:cs="Calibri"/>
        </w:rPr>
        <w:t xml:space="preserve"> ehemmiyet vermemek nasıl oluyor? Nasıl iman gitmiyor? </w:t>
      </w:r>
      <w:r w:rsidRPr="00013990">
        <w:rPr>
          <w:rFonts w:ascii="Calibri" w:hAnsi="Calibri" w:cs="Calibri"/>
          <w:color w:val="FF0000"/>
          <w:sz w:val="28"/>
          <w:szCs w:val="28"/>
          <w:rtl/>
        </w:rPr>
        <w:t>اِنَّ كَيْدَ الشَّيْطَانِ كَانَ ضَعِيفًا</w:t>
      </w:r>
      <w:r w:rsidRPr="00013990">
        <w:rPr>
          <w:rFonts w:ascii="Calibri" w:hAnsi="Calibri" w:cs="Calibri"/>
          <w:sz w:val="28"/>
          <w:szCs w:val="28"/>
        </w:rPr>
        <w:t xml:space="preserve"> </w:t>
      </w:r>
      <w:r w:rsidRPr="00013990">
        <w:rPr>
          <w:rFonts w:ascii="Calibri" w:hAnsi="Calibri" w:cs="Calibri"/>
          <w:sz w:val="28"/>
          <w:szCs w:val="28"/>
        </w:rPr>
        <w:t xml:space="preserve">sırrıyla </w:t>
      </w:r>
      <w:r w:rsidRPr="00013990">
        <w:rPr>
          <w:rFonts w:ascii="Calibri" w:hAnsi="Calibri" w:cs="Calibri"/>
        </w:rPr>
        <w:t>şeytanın gaye</w:t>
      </w:r>
      <w:r w:rsidRPr="00013990">
        <w:rPr>
          <w:rFonts w:ascii="Calibri" w:hAnsi="Calibri" w:cs="Calibri"/>
        </w:rPr>
        <w:t xml:space="preserve">t </w:t>
      </w:r>
      <w:proofErr w:type="spellStart"/>
      <w:r w:rsidRPr="00013990">
        <w:rPr>
          <w:rFonts w:ascii="Calibri" w:hAnsi="Calibri" w:cs="Calibri"/>
        </w:rPr>
        <w:t>zaîf</w:t>
      </w:r>
      <w:proofErr w:type="spellEnd"/>
      <w:r w:rsidRPr="00013990">
        <w:rPr>
          <w:rFonts w:ascii="Calibri" w:hAnsi="Calibri" w:cs="Calibri"/>
        </w:rPr>
        <w:t xml:space="preserve"> desiselerine kapılıp Allah'a isyan ediyor. </w:t>
      </w:r>
      <w:proofErr w:type="spellStart"/>
      <w:r w:rsidRPr="00013990">
        <w:rPr>
          <w:rFonts w:ascii="Calibri" w:hAnsi="Calibri" w:cs="Calibri"/>
        </w:rPr>
        <w:t>Hattâ</w:t>
      </w:r>
      <w:proofErr w:type="spellEnd"/>
      <w:r w:rsidRPr="00013990">
        <w:rPr>
          <w:rFonts w:ascii="Calibri" w:hAnsi="Calibri" w:cs="Calibri"/>
        </w:rPr>
        <w:t xml:space="preserve"> benim arkadaşlarımdan bazıları, yüz hakikat dersini kalben tasdik ile beraber benden işittiği ve bana karşı da fazla hüsn-ü zannı ve irtibatı varken, </w:t>
      </w:r>
      <w:proofErr w:type="spellStart"/>
      <w:r w:rsidRPr="00013990">
        <w:rPr>
          <w:rFonts w:ascii="Calibri" w:hAnsi="Calibri" w:cs="Calibri"/>
        </w:rPr>
        <w:t>kalbsiz</w:t>
      </w:r>
      <w:proofErr w:type="spellEnd"/>
      <w:r w:rsidRPr="00013990">
        <w:rPr>
          <w:rFonts w:ascii="Calibri" w:hAnsi="Calibri" w:cs="Calibri"/>
        </w:rPr>
        <w:t xml:space="preserve"> ve bozuk bir adamın ehemmiyetsiz ve riyakâ</w:t>
      </w:r>
      <w:r w:rsidRPr="00013990">
        <w:rPr>
          <w:rFonts w:ascii="Calibri" w:hAnsi="Calibri" w:cs="Calibri"/>
        </w:rPr>
        <w:t xml:space="preserve">rane iltifatına kapıldı, onun lehinde benim aleyhimde bir vaziyete geldi. </w:t>
      </w:r>
      <w:proofErr w:type="spellStart"/>
      <w:r w:rsidRPr="00013990">
        <w:rPr>
          <w:rFonts w:ascii="Calibri" w:hAnsi="Calibri" w:cs="Calibri"/>
        </w:rPr>
        <w:t>Fesübhanallah</w:t>
      </w:r>
      <w:proofErr w:type="spellEnd"/>
      <w:r w:rsidRPr="00013990">
        <w:rPr>
          <w:rFonts w:ascii="Calibri" w:hAnsi="Calibri" w:cs="Calibri"/>
        </w:rPr>
        <w:t xml:space="preserve"> dedim, insanda bu derece sukut olabilir mi? Ne kadar </w:t>
      </w:r>
      <w:proofErr w:type="spellStart"/>
      <w:r w:rsidRPr="00013990">
        <w:rPr>
          <w:rFonts w:ascii="Calibri" w:hAnsi="Calibri" w:cs="Calibri"/>
        </w:rPr>
        <w:t>hakikatsız</w:t>
      </w:r>
      <w:proofErr w:type="spellEnd"/>
      <w:r w:rsidRPr="00013990">
        <w:rPr>
          <w:rFonts w:ascii="Calibri" w:hAnsi="Calibri" w:cs="Calibri"/>
        </w:rPr>
        <w:t xml:space="preserve"> bir insan idi, diye o bîçareyi gıybet ettim, günaha girdim.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</w:rPr>
        <w:t>Sonra sâbık işaretlerdeki hakikat inkişaf et</w:t>
      </w:r>
      <w:r w:rsidRPr="00013990">
        <w:rPr>
          <w:rFonts w:ascii="Calibri" w:hAnsi="Calibri" w:cs="Calibri"/>
        </w:rPr>
        <w:t xml:space="preserve">ti, </w:t>
      </w:r>
      <w:proofErr w:type="spellStart"/>
      <w:r w:rsidRPr="00013990">
        <w:rPr>
          <w:rFonts w:ascii="Calibri" w:hAnsi="Calibri" w:cs="Calibri"/>
        </w:rPr>
        <w:t>karanlıklı</w:t>
      </w:r>
      <w:proofErr w:type="spellEnd"/>
      <w:r w:rsidRPr="00013990">
        <w:rPr>
          <w:rFonts w:ascii="Calibri" w:hAnsi="Calibri" w:cs="Calibri"/>
        </w:rPr>
        <w:t xml:space="preserve"> çok noktaları aydınlattı. O nur ile </w:t>
      </w:r>
      <w:proofErr w:type="spellStart"/>
      <w:r w:rsidRPr="00013990">
        <w:rPr>
          <w:rFonts w:ascii="Calibri" w:hAnsi="Calibri" w:cs="Calibri"/>
        </w:rPr>
        <w:t>lillahilhamd</w:t>
      </w:r>
      <w:proofErr w:type="spellEnd"/>
      <w:r w:rsidRPr="00013990">
        <w:rPr>
          <w:rFonts w:ascii="Calibri" w:hAnsi="Calibri" w:cs="Calibri"/>
        </w:rPr>
        <w:t xml:space="preserve">, hem Kur'an-ı </w:t>
      </w:r>
      <w:proofErr w:type="spellStart"/>
      <w:r w:rsidRPr="00013990">
        <w:rPr>
          <w:rFonts w:ascii="Calibri" w:hAnsi="Calibri" w:cs="Calibri"/>
        </w:rPr>
        <w:t>Hakîm'in</w:t>
      </w:r>
      <w:proofErr w:type="spellEnd"/>
      <w:r w:rsidRPr="00013990">
        <w:rPr>
          <w:rFonts w:ascii="Calibri" w:hAnsi="Calibri" w:cs="Calibri"/>
        </w:rPr>
        <w:t xml:space="preserve"> azîm </w:t>
      </w:r>
      <w:proofErr w:type="spellStart"/>
      <w:r w:rsidRPr="00013990">
        <w:rPr>
          <w:rFonts w:ascii="Calibri" w:hAnsi="Calibri" w:cs="Calibri"/>
        </w:rPr>
        <w:t>tergibat</w:t>
      </w:r>
      <w:proofErr w:type="spellEnd"/>
      <w:r w:rsidRPr="00013990">
        <w:rPr>
          <w:rFonts w:ascii="Calibri" w:hAnsi="Calibri" w:cs="Calibri"/>
        </w:rPr>
        <w:t xml:space="preserve"> ve </w:t>
      </w:r>
      <w:proofErr w:type="spellStart"/>
      <w:r w:rsidRPr="00013990">
        <w:rPr>
          <w:rFonts w:ascii="Calibri" w:hAnsi="Calibri" w:cs="Calibri"/>
        </w:rPr>
        <w:t>teşvikatı</w:t>
      </w:r>
      <w:proofErr w:type="spellEnd"/>
      <w:r w:rsidRPr="00013990">
        <w:rPr>
          <w:rFonts w:ascii="Calibri" w:hAnsi="Calibri" w:cs="Calibri"/>
        </w:rPr>
        <w:t xml:space="preserve"> tam yerinde olduğunu, hem ehl-i imanın </w:t>
      </w:r>
      <w:proofErr w:type="spellStart"/>
      <w:r w:rsidRPr="00013990">
        <w:rPr>
          <w:rFonts w:ascii="Calibri" w:hAnsi="Calibri" w:cs="Calibri"/>
        </w:rPr>
        <w:t>desais</w:t>
      </w:r>
      <w:proofErr w:type="spellEnd"/>
      <w:r w:rsidRPr="00013990">
        <w:rPr>
          <w:rFonts w:ascii="Calibri" w:hAnsi="Calibri" w:cs="Calibri"/>
        </w:rPr>
        <w:t xml:space="preserve">-i </w:t>
      </w:r>
      <w:proofErr w:type="spellStart"/>
      <w:r w:rsidRPr="00013990">
        <w:rPr>
          <w:rFonts w:ascii="Calibri" w:hAnsi="Calibri" w:cs="Calibri"/>
        </w:rPr>
        <w:t>şeytaniyeye</w:t>
      </w:r>
      <w:proofErr w:type="spellEnd"/>
      <w:r w:rsidRPr="00013990">
        <w:rPr>
          <w:rFonts w:ascii="Calibri" w:hAnsi="Calibri" w:cs="Calibri"/>
        </w:rPr>
        <w:t xml:space="preserve"> kapılmaları, imansızlıktan ve imanın </w:t>
      </w:r>
      <w:proofErr w:type="spellStart"/>
      <w:r w:rsidRPr="00013990">
        <w:rPr>
          <w:rFonts w:ascii="Calibri" w:hAnsi="Calibri" w:cs="Calibri"/>
        </w:rPr>
        <w:t>zaîfliğinden</w:t>
      </w:r>
      <w:proofErr w:type="spellEnd"/>
      <w:r w:rsidRPr="00013990">
        <w:rPr>
          <w:rFonts w:ascii="Calibri" w:hAnsi="Calibri" w:cs="Calibri"/>
        </w:rPr>
        <w:t xml:space="preserve"> olmadığını, hem günah-ı </w:t>
      </w:r>
      <w:proofErr w:type="spellStart"/>
      <w:r w:rsidRPr="00013990">
        <w:rPr>
          <w:rFonts w:ascii="Calibri" w:hAnsi="Calibri" w:cs="Calibri"/>
        </w:rPr>
        <w:t>kebairi</w:t>
      </w:r>
      <w:proofErr w:type="spellEnd"/>
      <w:r w:rsidRPr="00013990">
        <w:rPr>
          <w:rFonts w:ascii="Calibri" w:hAnsi="Calibri" w:cs="Calibri"/>
        </w:rPr>
        <w:t xml:space="preserve"> </w:t>
      </w:r>
      <w:r w:rsidRPr="00013990">
        <w:rPr>
          <w:rFonts w:ascii="Calibri" w:hAnsi="Calibri" w:cs="Calibri"/>
        </w:rPr>
        <w:t xml:space="preserve">işleyen küfre girmediğini, hem </w:t>
      </w:r>
      <w:proofErr w:type="spellStart"/>
      <w:r w:rsidRPr="00013990">
        <w:rPr>
          <w:rFonts w:ascii="Calibri" w:hAnsi="Calibri" w:cs="Calibri"/>
        </w:rPr>
        <w:t>Mu'tezile</w:t>
      </w:r>
      <w:proofErr w:type="spellEnd"/>
      <w:r w:rsidRPr="00013990">
        <w:rPr>
          <w:rFonts w:ascii="Calibri" w:hAnsi="Calibri" w:cs="Calibri"/>
        </w:rPr>
        <w:t xml:space="preserve"> mezhebi ve bir kısım Hariciye mezhebi "Günah-ı </w:t>
      </w:r>
      <w:proofErr w:type="spellStart"/>
      <w:r w:rsidRPr="00013990">
        <w:rPr>
          <w:rFonts w:ascii="Calibri" w:hAnsi="Calibri" w:cs="Calibri"/>
        </w:rPr>
        <w:t>kebairi</w:t>
      </w:r>
      <w:proofErr w:type="spellEnd"/>
      <w:r w:rsidRPr="00013990">
        <w:rPr>
          <w:rFonts w:ascii="Calibri" w:hAnsi="Calibri" w:cs="Calibri"/>
        </w:rPr>
        <w:t xml:space="preserve"> </w:t>
      </w:r>
      <w:proofErr w:type="spellStart"/>
      <w:r w:rsidRPr="00013990">
        <w:rPr>
          <w:rFonts w:ascii="Calibri" w:hAnsi="Calibri" w:cs="Calibri"/>
        </w:rPr>
        <w:t>irtikâb</w:t>
      </w:r>
      <w:proofErr w:type="spellEnd"/>
      <w:r w:rsidRPr="00013990">
        <w:rPr>
          <w:rFonts w:ascii="Calibri" w:hAnsi="Calibri" w:cs="Calibri"/>
        </w:rPr>
        <w:t xml:space="preserve"> eden kâfir olur veya iman ve küfür ortasında kalır." diye hükümlerinde hata ettiklerini, hem benim o bîçare arkadaşım da yüz ders-i hakikatı bir herifin</w:t>
      </w:r>
      <w:r w:rsidRPr="00013990">
        <w:rPr>
          <w:rFonts w:ascii="Calibri" w:hAnsi="Calibri" w:cs="Calibri"/>
        </w:rPr>
        <w:t xml:space="preserve"> iltifatına feda etmesi, düşündüğüm gibi çok sukut ve dehşetli alçaklık olmadığını anladım. </w:t>
      </w:r>
      <w:proofErr w:type="spellStart"/>
      <w:r w:rsidRPr="00013990">
        <w:rPr>
          <w:rFonts w:ascii="Calibri" w:hAnsi="Calibri" w:cs="Calibri"/>
        </w:rPr>
        <w:t>Cenab</w:t>
      </w:r>
      <w:proofErr w:type="spellEnd"/>
      <w:r w:rsidRPr="00013990">
        <w:rPr>
          <w:rFonts w:ascii="Calibri" w:hAnsi="Calibri" w:cs="Calibri"/>
        </w:rPr>
        <w:t xml:space="preserve">-ı Hakk'a şükrettim, o vartadan kurtuldum. Çünki </w:t>
      </w:r>
      <w:proofErr w:type="spellStart"/>
      <w:r w:rsidRPr="00013990">
        <w:rPr>
          <w:rFonts w:ascii="Calibri" w:hAnsi="Calibri" w:cs="Calibri"/>
        </w:rPr>
        <w:t>sâbıkan</w:t>
      </w:r>
      <w:proofErr w:type="spellEnd"/>
      <w:r w:rsidRPr="00013990">
        <w:rPr>
          <w:rFonts w:ascii="Calibri" w:hAnsi="Calibri" w:cs="Calibri"/>
        </w:rPr>
        <w:t xml:space="preserve"> dediğimiz gibi, şeytan </w:t>
      </w:r>
      <w:proofErr w:type="spellStart"/>
      <w:r w:rsidRPr="00013990">
        <w:rPr>
          <w:rFonts w:ascii="Calibri" w:hAnsi="Calibri" w:cs="Calibri"/>
        </w:rPr>
        <w:t>cüz'î</w:t>
      </w:r>
      <w:proofErr w:type="spellEnd"/>
      <w:r w:rsidRPr="00013990">
        <w:rPr>
          <w:rFonts w:ascii="Calibri" w:hAnsi="Calibri" w:cs="Calibri"/>
        </w:rPr>
        <w:t xml:space="preserve"> bir </w:t>
      </w:r>
      <w:proofErr w:type="spellStart"/>
      <w:r w:rsidRPr="00013990">
        <w:rPr>
          <w:rFonts w:ascii="Calibri" w:hAnsi="Calibri" w:cs="Calibri"/>
        </w:rPr>
        <w:t>emr</w:t>
      </w:r>
      <w:proofErr w:type="spellEnd"/>
      <w:r w:rsidRPr="00013990">
        <w:rPr>
          <w:rFonts w:ascii="Calibri" w:hAnsi="Calibri" w:cs="Calibri"/>
        </w:rPr>
        <w:t xml:space="preserve">-i </w:t>
      </w:r>
      <w:proofErr w:type="spellStart"/>
      <w:r w:rsidRPr="00013990">
        <w:rPr>
          <w:rFonts w:ascii="Calibri" w:hAnsi="Calibri" w:cs="Calibri"/>
        </w:rPr>
        <w:t>ademî</w:t>
      </w:r>
      <w:proofErr w:type="spellEnd"/>
      <w:r w:rsidRPr="00013990">
        <w:rPr>
          <w:rFonts w:ascii="Calibri" w:hAnsi="Calibri" w:cs="Calibri"/>
        </w:rPr>
        <w:t xml:space="preserve"> ile insanı mühim tehlikelere atar. Hem insandaki nefis is</w:t>
      </w:r>
      <w:r w:rsidRPr="00013990">
        <w:rPr>
          <w:rFonts w:ascii="Calibri" w:hAnsi="Calibri" w:cs="Calibri"/>
        </w:rPr>
        <w:t xml:space="preserve">e, şeytanı her vakit dinler. Kuvve-i şeheviye ve </w:t>
      </w:r>
      <w:proofErr w:type="spellStart"/>
      <w:r w:rsidRPr="00013990">
        <w:rPr>
          <w:rFonts w:ascii="Calibri" w:hAnsi="Calibri" w:cs="Calibri"/>
        </w:rPr>
        <w:t>gazabiye</w:t>
      </w:r>
      <w:proofErr w:type="spellEnd"/>
      <w:r w:rsidRPr="00013990">
        <w:rPr>
          <w:rFonts w:ascii="Calibri" w:hAnsi="Calibri" w:cs="Calibri"/>
        </w:rPr>
        <w:t xml:space="preserve"> ise, şeytan desiselerine hem </w:t>
      </w:r>
      <w:proofErr w:type="spellStart"/>
      <w:proofErr w:type="gramStart"/>
      <w:r w:rsidRPr="00013990">
        <w:rPr>
          <w:rFonts w:ascii="Calibri" w:hAnsi="Calibri" w:cs="Calibri"/>
        </w:rPr>
        <w:t>kâbile</w:t>
      </w:r>
      <w:proofErr w:type="spellEnd"/>
      <w:r w:rsidRPr="00013990">
        <w:rPr>
          <w:rFonts w:ascii="Calibri" w:hAnsi="Calibri" w:cs="Calibri"/>
        </w:rPr>
        <w:t>,</w:t>
      </w:r>
      <w:proofErr w:type="gramEnd"/>
      <w:r w:rsidRPr="00013990">
        <w:rPr>
          <w:rFonts w:ascii="Calibri" w:hAnsi="Calibri" w:cs="Calibri"/>
        </w:rPr>
        <w:t xml:space="preserve"> hem nâkile iki cihaz hükmündedirler.</w:t>
      </w:r>
    </w:p>
    <w:p w:rsidR="00674AE3" w:rsidRPr="00013990" w:rsidRDefault="00454664" w:rsidP="00013990">
      <w:pPr>
        <w:spacing w:after="120"/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</w:rPr>
        <w:t xml:space="preserve">İşte bunun içindir ki, </w:t>
      </w:r>
      <w:proofErr w:type="spellStart"/>
      <w:r w:rsidRPr="00013990">
        <w:rPr>
          <w:rFonts w:ascii="Calibri" w:hAnsi="Calibri" w:cs="Calibri"/>
        </w:rPr>
        <w:t>Cenab</w:t>
      </w:r>
      <w:proofErr w:type="spellEnd"/>
      <w:r w:rsidRPr="00013990">
        <w:rPr>
          <w:rFonts w:ascii="Calibri" w:hAnsi="Calibri" w:cs="Calibri"/>
        </w:rPr>
        <w:t xml:space="preserve">-ı Hakk'ın "Gafur", "Rahîm" gibi iki ismi, tecelli-i </w:t>
      </w:r>
      <w:proofErr w:type="spellStart"/>
      <w:r w:rsidRPr="00013990">
        <w:rPr>
          <w:rFonts w:ascii="Calibri" w:hAnsi="Calibri" w:cs="Calibri"/>
        </w:rPr>
        <w:t>a'zamla</w:t>
      </w:r>
      <w:proofErr w:type="spellEnd"/>
      <w:r w:rsidRPr="00013990">
        <w:rPr>
          <w:rFonts w:ascii="Calibri" w:hAnsi="Calibri" w:cs="Calibri"/>
        </w:rPr>
        <w:t xml:space="preserve"> ehl-i imana teveccüh ediyor. Ve Kur</w:t>
      </w:r>
      <w:r w:rsidRPr="00013990">
        <w:rPr>
          <w:rFonts w:ascii="Calibri" w:hAnsi="Calibri" w:cs="Calibri"/>
        </w:rPr>
        <w:t xml:space="preserve">'an-ı </w:t>
      </w:r>
      <w:proofErr w:type="spellStart"/>
      <w:r w:rsidRPr="00013990">
        <w:rPr>
          <w:rFonts w:ascii="Calibri" w:hAnsi="Calibri" w:cs="Calibri"/>
        </w:rPr>
        <w:t>Hakîm'de</w:t>
      </w:r>
      <w:proofErr w:type="spellEnd"/>
      <w:r w:rsidRPr="00013990">
        <w:rPr>
          <w:rFonts w:ascii="Calibri" w:hAnsi="Calibri" w:cs="Calibri"/>
        </w:rPr>
        <w:t xml:space="preserve"> Peygamberlere en mühim ihsanı, mağfiret olduğunu gösteriyor ve onları, istiğfar etmeye davet ediyor. </w:t>
      </w:r>
      <w:r w:rsidRPr="00013990">
        <w:rPr>
          <w:rFonts w:ascii="Calibri" w:hAnsi="Calibri" w:cs="Calibri"/>
          <w:color w:val="FF0000"/>
          <w:sz w:val="28"/>
          <w:szCs w:val="28"/>
          <w:rtl/>
        </w:rPr>
        <w:t>بِسْمِ اللّٰهِ الرَّحْمٰنِ الرَّحِيمِ</w:t>
      </w:r>
      <w:r w:rsidRPr="00013990">
        <w:rPr>
          <w:rFonts w:ascii="Calibri" w:hAnsi="Calibri" w:cs="Calibri"/>
          <w:color w:val="FF0000"/>
        </w:rPr>
        <w:t xml:space="preserve"> </w:t>
      </w:r>
      <w:r w:rsidRPr="00013990">
        <w:rPr>
          <w:rFonts w:ascii="Calibri" w:hAnsi="Calibri" w:cs="Calibri"/>
        </w:rPr>
        <w:t xml:space="preserve">kelime-i </w:t>
      </w:r>
      <w:proofErr w:type="spellStart"/>
      <w:r w:rsidRPr="00013990">
        <w:rPr>
          <w:rFonts w:ascii="Calibri" w:hAnsi="Calibri" w:cs="Calibri"/>
        </w:rPr>
        <w:t>kudsiyesini</w:t>
      </w:r>
      <w:proofErr w:type="spellEnd"/>
      <w:r w:rsidRPr="00013990">
        <w:rPr>
          <w:rFonts w:ascii="Calibri" w:hAnsi="Calibri" w:cs="Calibri"/>
        </w:rPr>
        <w:t xml:space="preserve"> her sure başında tekrar ile ve her mübarek işlerde zikrine emretmesiyle, kâinatı </w:t>
      </w:r>
      <w:r w:rsidRPr="00013990">
        <w:rPr>
          <w:rFonts w:ascii="Calibri" w:hAnsi="Calibri" w:cs="Calibri"/>
        </w:rPr>
        <w:t xml:space="preserve">ihata eden rahmet-i </w:t>
      </w:r>
      <w:proofErr w:type="spellStart"/>
      <w:r w:rsidRPr="00013990">
        <w:rPr>
          <w:rFonts w:ascii="Calibri" w:hAnsi="Calibri" w:cs="Calibri"/>
        </w:rPr>
        <w:t>vasiasını</w:t>
      </w:r>
      <w:proofErr w:type="spellEnd"/>
      <w:r w:rsidRPr="00013990">
        <w:rPr>
          <w:rFonts w:ascii="Calibri" w:hAnsi="Calibri" w:cs="Calibri"/>
        </w:rPr>
        <w:t xml:space="preserve"> melce ve </w:t>
      </w:r>
      <w:proofErr w:type="spellStart"/>
      <w:r w:rsidRPr="00013990">
        <w:rPr>
          <w:rFonts w:ascii="Calibri" w:hAnsi="Calibri" w:cs="Calibri"/>
        </w:rPr>
        <w:t>tahassüngâh</w:t>
      </w:r>
      <w:proofErr w:type="spellEnd"/>
      <w:r w:rsidRPr="00013990">
        <w:rPr>
          <w:rFonts w:ascii="Calibri" w:hAnsi="Calibri" w:cs="Calibri"/>
        </w:rPr>
        <w:t xml:space="preserve"> gösteriyor ve </w:t>
      </w:r>
      <w:r w:rsidRPr="00013990">
        <w:rPr>
          <w:rFonts w:ascii="Calibri" w:hAnsi="Calibri" w:cs="Calibri"/>
          <w:color w:val="FF0000"/>
          <w:sz w:val="28"/>
          <w:szCs w:val="28"/>
          <w:rtl/>
        </w:rPr>
        <w:t>فَاسْتَعِذْ</w:t>
      </w:r>
      <w:r w:rsidRPr="00013990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013990">
        <w:rPr>
          <w:rFonts w:ascii="Calibri" w:hAnsi="Calibri" w:cs="Calibri"/>
        </w:rPr>
        <w:t>emriyle "</w:t>
      </w:r>
      <w:proofErr w:type="spellStart"/>
      <w:r w:rsidRPr="00013990">
        <w:rPr>
          <w:rFonts w:ascii="Calibri" w:hAnsi="Calibri" w:cs="Calibri"/>
        </w:rPr>
        <w:t>Eûzü</w:t>
      </w:r>
      <w:proofErr w:type="spellEnd"/>
      <w:r w:rsidRPr="00013990">
        <w:rPr>
          <w:rFonts w:ascii="Calibri" w:hAnsi="Calibri" w:cs="Calibri"/>
        </w:rPr>
        <w:t xml:space="preserve"> billahi </w:t>
      </w:r>
      <w:proofErr w:type="spellStart"/>
      <w:r w:rsidRPr="00013990">
        <w:rPr>
          <w:rFonts w:ascii="Calibri" w:hAnsi="Calibri" w:cs="Calibri"/>
        </w:rPr>
        <w:t>mineşşeytanirracîm</w:t>
      </w:r>
      <w:proofErr w:type="spellEnd"/>
      <w:r w:rsidRPr="00013990">
        <w:rPr>
          <w:rFonts w:ascii="Calibri" w:hAnsi="Calibri" w:cs="Calibri"/>
        </w:rPr>
        <w:t>" kelimesini siper yapıyor.”</w:t>
      </w:r>
      <w:r w:rsidRPr="00013990">
        <w:rPr>
          <w:rFonts w:ascii="Calibri" w:hAnsi="Calibri" w:cs="Calibri"/>
          <w:b/>
          <w:bCs/>
        </w:rPr>
        <w:t xml:space="preserve"> Lem'alar (</w:t>
      </w:r>
      <w:proofErr w:type="gramStart"/>
      <w:r w:rsidRPr="00013990">
        <w:rPr>
          <w:rFonts w:ascii="Calibri" w:hAnsi="Calibri" w:cs="Calibri"/>
          <w:b/>
          <w:bCs/>
        </w:rPr>
        <w:t>73 -</w:t>
      </w:r>
      <w:proofErr w:type="gramEnd"/>
      <w:r w:rsidRPr="00013990">
        <w:rPr>
          <w:rFonts w:ascii="Calibri" w:hAnsi="Calibri" w:cs="Calibri"/>
          <w:b/>
          <w:bCs/>
        </w:rPr>
        <w:t xml:space="preserve"> 74)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</w:rPr>
        <w:t xml:space="preserve">“"Günah-ı </w:t>
      </w:r>
      <w:proofErr w:type="spellStart"/>
      <w:r w:rsidRPr="00013990">
        <w:rPr>
          <w:rFonts w:ascii="Calibri" w:hAnsi="Calibri" w:cs="Calibri"/>
        </w:rPr>
        <w:t>kebireyi</w:t>
      </w:r>
      <w:proofErr w:type="spellEnd"/>
      <w:r w:rsidRPr="00013990">
        <w:rPr>
          <w:rFonts w:ascii="Calibri" w:hAnsi="Calibri" w:cs="Calibri"/>
        </w:rPr>
        <w:t xml:space="preserve"> işleyen, nasıl </w:t>
      </w:r>
      <w:proofErr w:type="spellStart"/>
      <w:r w:rsidRPr="00013990">
        <w:rPr>
          <w:rFonts w:ascii="Calibri" w:hAnsi="Calibri" w:cs="Calibri"/>
        </w:rPr>
        <w:t>mü'min</w:t>
      </w:r>
      <w:proofErr w:type="spellEnd"/>
      <w:r w:rsidRPr="00013990">
        <w:rPr>
          <w:rFonts w:ascii="Calibri" w:hAnsi="Calibri" w:cs="Calibri"/>
        </w:rPr>
        <w:t xml:space="preserve"> kalabilir?" diye suallerine </w:t>
      </w:r>
      <w:proofErr w:type="spellStart"/>
      <w:r w:rsidRPr="00013990">
        <w:rPr>
          <w:rFonts w:ascii="Calibri" w:hAnsi="Calibri" w:cs="Calibri"/>
        </w:rPr>
        <w:t>cevab</w:t>
      </w:r>
      <w:proofErr w:type="spellEnd"/>
      <w:r w:rsidRPr="00013990">
        <w:rPr>
          <w:rFonts w:ascii="Calibri" w:hAnsi="Calibri" w:cs="Calibri"/>
        </w:rPr>
        <w:t xml:space="preserve"> ise; </w:t>
      </w:r>
      <w:r w:rsidRPr="00013990">
        <w:rPr>
          <w:rFonts w:ascii="Calibri" w:hAnsi="Calibri" w:cs="Calibri"/>
        </w:rPr>
        <w:t xml:space="preserve">evvelâ sâbık işaretlerde onların hatası kat'î bir surette anlaşılmıştır ki, tekrara hacet kalmamıştır. </w:t>
      </w:r>
      <w:proofErr w:type="spellStart"/>
      <w:r w:rsidRPr="00013990">
        <w:rPr>
          <w:rFonts w:ascii="Calibri" w:hAnsi="Calibri" w:cs="Calibri"/>
        </w:rPr>
        <w:t>Sâniyen</w:t>
      </w:r>
      <w:proofErr w:type="spellEnd"/>
      <w:r w:rsidRPr="00013990">
        <w:rPr>
          <w:rFonts w:ascii="Calibri" w:hAnsi="Calibri" w:cs="Calibri"/>
        </w:rPr>
        <w:t xml:space="preserve">: Nefs-i insaniye, muaccel ve hazır bir dirhem lezzeti; müeccel, </w:t>
      </w:r>
      <w:proofErr w:type="spellStart"/>
      <w:r w:rsidRPr="00013990">
        <w:rPr>
          <w:rFonts w:ascii="Calibri" w:hAnsi="Calibri" w:cs="Calibri"/>
        </w:rPr>
        <w:t>gaib</w:t>
      </w:r>
      <w:proofErr w:type="spellEnd"/>
      <w:r w:rsidRPr="00013990">
        <w:rPr>
          <w:rFonts w:ascii="Calibri" w:hAnsi="Calibri" w:cs="Calibri"/>
        </w:rPr>
        <w:t xml:space="preserve"> bir </w:t>
      </w:r>
      <w:proofErr w:type="gramStart"/>
      <w:r w:rsidRPr="00013990">
        <w:rPr>
          <w:rFonts w:ascii="Calibri" w:hAnsi="Calibri" w:cs="Calibri"/>
        </w:rPr>
        <w:t>batman</w:t>
      </w:r>
      <w:proofErr w:type="gramEnd"/>
      <w:r w:rsidRPr="00013990">
        <w:rPr>
          <w:rFonts w:ascii="Calibri" w:hAnsi="Calibri" w:cs="Calibri"/>
        </w:rPr>
        <w:t xml:space="preserve"> lezzete tercih ettiği gibi, hazır bir tokat korkusundan, ileride </w:t>
      </w:r>
      <w:r w:rsidRPr="00013990">
        <w:rPr>
          <w:rFonts w:ascii="Calibri" w:hAnsi="Calibri" w:cs="Calibri"/>
        </w:rPr>
        <w:t xml:space="preserve">bir sene </w:t>
      </w:r>
      <w:proofErr w:type="spellStart"/>
      <w:r w:rsidRPr="00013990">
        <w:rPr>
          <w:rFonts w:ascii="Calibri" w:hAnsi="Calibri" w:cs="Calibri"/>
        </w:rPr>
        <w:t>azabdan</w:t>
      </w:r>
      <w:proofErr w:type="spellEnd"/>
      <w:r w:rsidRPr="00013990">
        <w:rPr>
          <w:rFonts w:ascii="Calibri" w:hAnsi="Calibri" w:cs="Calibri"/>
        </w:rPr>
        <w:t xml:space="preserve"> daha ziyade çekinir. Hem insanda hissiyat </w:t>
      </w:r>
      <w:proofErr w:type="spellStart"/>
      <w:r w:rsidRPr="00013990">
        <w:rPr>
          <w:rFonts w:ascii="Calibri" w:hAnsi="Calibri" w:cs="Calibri"/>
        </w:rPr>
        <w:t>galib</w:t>
      </w:r>
      <w:proofErr w:type="spellEnd"/>
      <w:r w:rsidRPr="00013990">
        <w:rPr>
          <w:rFonts w:ascii="Calibri" w:hAnsi="Calibri" w:cs="Calibri"/>
        </w:rPr>
        <w:t xml:space="preserve"> olsa, aklın muhakemesini dinlemez. Heves ve vehmi hükmedip, en az ve ehemmiyetsiz bir lezzet-i </w:t>
      </w:r>
      <w:proofErr w:type="spellStart"/>
      <w:r w:rsidRPr="00013990">
        <w:rPr>
          <w:rFonts w:ascii="Calibri" w:hAnsi="Calibri" w:cs="Calibri"/>
        </w:rPr>
        <w:t>hazırayı</w:t>
      </w:r>
      <w:proofErr w:type="spellEnd"/>
      <w:r w:rsidRPr="00013990">
        <w:rPr>
          <w:rFonts w:ascii="Calibri" w:hAnsi="Calibri" w:cs="Calibri"/>
        </w:rPr>
        <w:t>, ileride gayet büyük bir mükâfata tercih eder. Ve az bir hazır sıkıntıdan, ileride büyü</w:t>
      </w:r>
      <w:r w:rsidRPr="00013990">
        <w:rPr>
          <w:rFonts w:ascii="Calibri" w:hAnsi="Calibri" w:cs="Calibri"/>
        </w:rPr>
        <w:t xml:space="preserve">k bir </w:t>
      </w:r>
      <w:proofErr w:type="spellStart"/>
      <w:r w:rsidRPr="00013990">
        <w:rPr>
          <w:rFonts w:ascii="Calibri" w:hAnsi="Calibri" w:cs="Calibri"/>
        </w:rPr>
        <w:t>azab</w:t>
      </w:r>
      <w:proofErr w:type="spellEnd"/>
      <w:r w:rsidRPr="00013990">
        <w:rPr>
          <w:rFonts w:ascii="Calibri" w:hAnsi="Calibri" w:cs="Calibri"/>
        </w:rPr>
        <w:t xml:space="preserve">-ı </w:t>
      </w:r>
      <w:proofErr w:type="spellStart"/>
      <w:r w:rsidRPr="00013990">
        <w:rPr>
          <w:rFonts w:ascii="Calibri" w:hAnsi="Calibri" w:cs="Calibri"/>
        </w:rPr>
        <w:t>müecceleden</w:t>
      </w:r>
      <w:proofErr w:type="spellEnd"/>
      <w:r w:rsidRPr="00013990">
        <w:rPr>
          <w:rFonts w:ascii="Calibri" w:hAnsi="Calibri" w:cs="Calibri"/>
        </w:rPr>
        <w:t xml:space="preserve"> ziyade çekinir. Çünki tevehhüm ve heves ve </w:t>
      </w:r>
      <w:proofErr w:type="spellStart"/>
      <w:r w:rsidRPr="00013990">
        <w:rPr>
          <w:rFonts w:ascii="Calibri" w:hAnsi="Calibri" w:cs="Calibri"/>
        </w:rPr>
        <w:t>hiss</w:t>
      </w:r>
      <w:proofErr w:type="spellEnd"/>
      <w:r w:rsidRPr="00013990">
        <w:rPr>
          <w:rFonts w:ascii="Calibri" w:hAnsi="Calibri" w:cs="Calibri"/>
        </w:rPr>
        <w:t xml:space="preserve">, ileriyi görmüyor belki inkâr ediyorlar. Nefs dahi yardım etse, </w:t>
      </w:r>
      <w:proofErr w:type="spellStart"/>
      <w:r w:rsidRPr="00013990">
        <w:rPr>
          <w:rFonts w:ascii="Calibri" w:hAnsi="Calibri" w:cs="Calibri"/>
        </w:rPr>
        <w:t>mahall</w:t>
      </w:r>
      <w:proofErr w:type="spellEnd"/>
      <w:r w:rsidRPr="00013990">
        <w:rPr>
          <w:rFonts w:ascii="Calibri" w:hAnsi="Calibri" w:cs="Calibri"/>
        </w:rPr>
        <w:t xml:space="preserve">-i iman olan kalb ve akıl susarlar, </w:t>
      </w:r>
      <w:proofErr w:type="spellStart"/>
      <w:r w:rsidRPr="00013990">
        <w:rPr>
          <w:rFonts w:ascii="Calibri" w:hAnsi="Calibri" w:cs="Calibri"/>
        </w:rPr>
        <w:t>mağlub</w:t>
      </w:r>
      <w:proofErr w:type="spellEnd"/>
      <w:r w:rsidRPr="00013990">
        <w:rPr>
          <w:rFonts w:ascii="Calibri" w:hAnsi="Calibri" w:cs="Calibri"/>
        </w:rPr>
        <w:t xml:space="preserve"> oluyorlar.</w:t>
      </w:r>
    </w:p>
    <w:p w:rsidR="00674AE3" w:rsidRPr="00013990" w:rsidRDefault="00454664" w:rsidP="00013990">
      <w:pPr>
        <w:spacing w:after="120"/>
        <w:jc w:val="both"/>
        <w:rPr>
          <w:rFonts w:ascii="Calibri" w:hAnsi="Calibri" w:cs="Calibri"/>
        </w:rPr>
      </w:pPr>
      <w:r w:rsidRPr="00013990">
        <w:rPr>
          <w:rFonts w:ascii="Calibri" w:hAnsi="Calibri" w:cs="Calibri"/>
        </w:rPr>
        <w:t xml:space="preserve">Şu </w:t>
      </w:r>
      <w:proofErr w:type="gramStart"/>
      <w:r w:rsidRPr="00013990">
        <w:rPr>
          <w:rFonts w:ascii="Calibri" w:hAnsi="Calibri" w:cs="Calibri"/>
        </w:rPr>
        <w:t>halde</w:t>
      </w:r>
      <w:proofErr w:type="gramEnd"/>
      <w:r w:rsidRPr="00013990">
        <w:rPr>
          <w:rFonts w:ascii="Calibri" w:hAnsi="Calibri" w:cs="Calibri"/>
        </w:rPr>
        <w:t xml:space="preserve"> </w:t>
      </w:r>
      <w:proofErr w:type="spellStart"/>
      <w:r w:rsidRPr="00013990">
        <w:rPr>
          <w:rFonts w:ascii="Calibri" w:hAnsi="Calibri" w:cs="Calibri"/>
        </w:rPr>
        <w:t>kebairi</w:t>
      </w:r>
      <w:proofErr w:type="spellEnd"/>
      <w:r w:rsidRPr="00013990">
        <w:rPr>
          <w:rFonts w:ascii="Calibri" w:hAnsi="Calibri" w:cs="Calibri"/>
        </w:rPr>
        <w:t xml:space="preserve"> işlemek, imansızlıktan gelmiyor, belki </w:t>
      </w:r>
      <w:proofErr w:type="spellStart"/>
      <w:r w:rsidRPr="00013990">
        <w:rPr>
          <w:rFonts w:ascii="Calibri" w:hAnsi="Calibri" w:cs="Calibri"/>
        </w:rPr>
        <w:t>his</w:t>
      </w:r>
      <w:r w:rsidRPr="00013990">
        <w:rPr>
          <w:rFonts w:ascii="Calibri" w:hAnsi="Calibri" w:cs="Calibri"/>
        </w:rPr>
        <w:t>s</w:t>
      </w:r>
      <w:proofErr w:type="spellEnd"/>
      <w:r w:rsidRPr="00013990">
        <w:rPr>
          <w:rFonts w:ascii="Calibri" w:hAnsi="Calibri" w:cs="Calibri"/>
        </w:rPr>
        <w:t xml:space="preserve"> ve hevesin ve vehmin galebesiyle akıl ve kalbin mağlubiyetinden ileri gelir.”</w:t>
      </w:r>
      <w:r w:rsidRPr="00013990">
        <w:rPr>
          <w:rFonts w:ascii="Calibri" w:hAnsi="Calibri" w:cs="Calibri"/>
          <w:b/>
          <w:bCs/>
        </w:rPr>
        <w:t xml:space="preserve"> Lem'alar (</w:t>
      </w:r>
      <w:proofErr w:type="gramStart"/>
      <w:r w:rsidRPr="00013990">
        <w:rPr>
          <w:rFonts w:ascii="Calibri" w:hAnsi="Calibri" w:cs="Calibri"/>
          <w:b/>
          <w:bCs/>
        </w:rPr>
        <w:t>76 -</w:t>
      </w:r>
      <w:proofErr w:type="gramEnd"/>
      <w:r w:rsidRPr="00013990">
        <w:rPr>
          <w:rFonts w:ascii="Calibri" w:hAnsi="Calibri" w:cs="Calibri"/>
          <w:b/>
          <w:bCs/>
        </w:rPr>
        <w:t xml:space="preserve"> 77)</w:t>
      </w:r>
    </w:p>
  </w:footnote>
  <w:footnote w:id="5">
    <w:p w:rsidR="00674AE3" w:rsidRPr="00013990" w:rsidRDefault="00454664" w:rsidP="00013990">
      <w:pPr>
        <w:spacing w:after="120"/>
        <w:jc w:val="both"/>
        <w:rPr>
          <w:rFonts w:ascii="Calibri" w:hAnsi="Calibri" w:cs="Calibri"/>
        </w:rPr>
      </w:pPr>
      <w:r w:rsidRPr="00013990">
        <w:rPr>
          <w:rStyle w:val="DipnotKarakterleri"/>
          <w:rFonts w:ascii="Calibri" w:hAnsi="Calibri" w:cs="Calibri"/>
        </w:rPr>
        <w:footnoteRef/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Sağlam bir iman sahibi olmayan münkir veya gâfil insanın durumunu anlatır.</w:t>
      </w:r>
    </w:p>
  </w:footnote>
  <w:footnote w:id="6"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Style w:val="DipnotKarakterleri"/>
          <w:rFonts w:ascii="Calibri" w:hAnsi="Calibri" w:cs="Calibri"/>
        </w:rPr>
        <w:footnoteRef/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Cesur olup da iman cesaretini kazanmayan insanlar hakkında şu misal veriliyor.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“</w:t>
      </w:r>
      <w:proofErr w:type="gram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ey</w:t>
      </w:r>
      <w:proofErr w:type="gram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bu şimendiferdeki arkadaşlarım ve elli sene sonra fenlere çalışan kardeşlerim! Bu masum çocuğun yerinde Rüstem-i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İranî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ve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Herkül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-ü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Yunanî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o acib kahramanlıklarıyla beraber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tayy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-ı zaman ederek, o çocuk yerinde burada bulunduklarını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farzediniz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. Onların 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zamanında şimendifer olmadığı için, elbette şimendiferin bir intizam ile hareket ettiğine bir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itikadları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olmayacak. Birden bu tünel deliğinden, başında ateş, nefesi gök gürültüsü gibi, gözlerinde elektrik berkleri olduğu halde birden çıkan şimendiferin deh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şetli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tehdid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hücumuyla Rüstem ve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Herkül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tarafına koşmasına karşı o iki kahraman ne kadar </w:t>
      </w:r>
      <w:proofErr w:type="gram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korkacaklar,</w:t>
      </w:r>
      <w:proofErr w:type="gram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ne kadar kaçacaklar!.. O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hârika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cesaretleriyle bin metreden fazla kaçacaklar. Bakınız nasıl bu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dabbetülarzın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tehdidine karşı hürriyetleri, cesaretleri mah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volur. Kaçmaktan başka çare bulamıyorlar. Çünki onlar, onun kumandanına ve intizamına itikad etmedikleri için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mutî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bir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merkeb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zannetmiyorlar. Belki gayet müdhiş, parçalayıcı, vagon cesametinde yirmi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arslanı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arkasına takmış bir nevi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arslan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tevehhüm ederler.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Ey kardeşlerim ve ey elli sene sonra bu sözleri işiten arkadaşlarım! İşte altı yaşına girmeyen bu çocuğa o iki kahramandan ziyade cesaret ve hürriyet veren ve çok mertebe onların fevkinde bir emniyet ve korkmamak haletini veren, o masumun kalbinde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hakikat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ın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bir çekirdeği olan şimendiferin intizamına ve dizgini bir kumandanın elinde bulunduğuna ve cereyanı bir intizam altında ve birisi onu kendi hesabıyla gezdirmesine olan itikadı ve itminanı ve imanıdır. Ve o iki kahramanı gayet korkutan ve vicdanlarını ve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hme esir eden, onların onun kumandanını bilmemek ve intizamına inanmamak olan cahilane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itikadsızlıklarıdır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.” </w:t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Hutbe-i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Şamiye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(</w:t>
      </w:r>
      <w:proofErr w:type="gram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67 -</w:t>
      </w:r>
      <w:proofErr w:type="gram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68)</w:t>
      </w:r>
    </w:p>
  </w:footnote>
  <w:footnote w:id="7">
    <w:p w:rsidR="00674AE3" w:rsidRPr="00013990" w:rsidRDefault="00454664" w:rsidP="00013990">
      <w:pPr>
        <w:spacing w:before="120" w:after="120"/>
        <w:jc w:val="both"/>
        <w:rPr>
          <w:rFonts w:ascii="Calibri" w:hAnsi="Calibri" w:cs="Calibri"/>
        </w:rPr>
      </w:pPr>
      <w:r w:rsidRPr="00013990">
        <w:rPr>
          <w:rStyle w:val="DipnotKarakterleri"/>
          <w:rFonts w:ascii="Calibri" w:hAnsi="Calibri" w:cs="Calibri"/>
        </w:rPr>
        <w:footnoteRef/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"Bunu tanımazsak,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lâkayd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kalsak, menfaati hiç yok; zararı olsa pek azîmdir. Eğer tanımasına çalışsak, meşakkati pek hafi</w:t>
      </w:r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ftir, menfaati olursa pek azîmdir. Onun için ona karşı </w:t>
      </w:r>
      <w:proofErr w:type="spellStart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>lâkayd</w:t>
      </w:r>
      <w:proofErr w:type="spellEnd"/>
      <w:r w:rsidRPr="00013990">
        <w:rPr>
          <w:rStyle w:val="DipnotSabitleyicisi"/>
          <w:rFonts w:ascii="Calibri" w:hAnsi="Calibri" w:cs="Calibri"/>
          <w:color w:val="000000"/>
          <w:shd w:val="clear" w:color="auto" w:fill="FFFFFF"/>
          <w:vertAlign w:val="baseline"/>
        </w:rPr>
        <w:t xml:space="preserve"> kalmak, hiç kâr-ı akıl değildir." </w:t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Sözler (280)</w:t>
      </w:r>
    </w:p>
    <w:p w:rsidR="00674AE3" w:rsidRPr="00013990" w:rsidRDefault="00454664" w:rsidP="00013990">
      <w:pPr>
        <w:jc w:val="both"/>
        <w:rPr>
          <w:rFonts w:ascii="Calibri" w:hAnsi="Calibri" w:cs="Calibri"/>
        </w:rPr>
      </w:pP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Bu parçaya dikkat edilirse görülür ki, tebliğde esas olan karşı tarafın mantığını çalıştırarak konuşmaktır. Yani, imtihan sırrı gereği, imanın </w:t>
      </w:r>
      <w:proofErr w:type="gram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beşeri</w:t>
      </w:r>
      <w:proofErr w:type="gram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müşterekiyette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inanmayı mecburi kılan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kat’iyyette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olmadığı ifade ediliyor. Ama inkarın hiçbir faydası olma</w:t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dığı gibi zararı dahi sonsuz olduğu cihetle, iman tarafını tercih etmek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zaruriyat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-ı akliyedendir. Hatta iman tarafının delilleri bütün </w:t>
      </w:r>
      <w:proofErr w:type="gram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kainat</w:t>
      </w:r>
      <w:proofErr w:type="gram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olmasına rağmen ve imansızlığında hiçbir delili bulunmadığı cihetle, iman tarafının delilleri faraza az da olsa, m</w:t>
      </w:r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adem zararı yok ve </w:t>
      </w:r>
      <w:proofErr w:type="spellStart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>menfaatı</w:t>
      </w:r>
      <w:proofErr w:type="spellEnd"/>
      <w:r w:rsidRPr="00013990">
        <w:rPr>
          <w:rStyle w:val="DipnotSabitleyicisi"/>
          <w:rFonts w:ascii="Calibri" w:hAnsi="Calibri" w:cs="Calibri"/>
          <w:b/>
          <w:bCs/>
          <w:color w:val="000000"/>
          <w:shd w:val="clear" w:color="auto" w:fill="FFFFFF"/>
          <w:vertAlign w:val="baseline"/>
        </w:rPr>
        <w:t xml:space="preserve"> sonsuzdur, bu tarafın tercih edilmesi maslahat ve mantık cihetiyle mecburiyet kazanır.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AE3"/>
    <w:rsid w:val="00013990"/>
    <w:rsid w:val="00454664"/>
    <w:rsid w:val="00674AE3"/>
    <w:rsid w:val="00750958"/>
    <w:rsid w:val="00E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C0AB-B46A-47FC-BA01-479DBE32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Sabitleyicisi">
    <w:name w:val="Dipnot Sabitleyicisi"/>
    <w:rPr>
      <w:vertAlign w:val="superscript"/>
    </w:rPr>
  </w:style>
  <w:style w:type="character" w:customStyle="1" w:styleId="DipnotKarakterleri">
    <w:name w:val="Dipnot Karakterleri"/>
    <w:qFormat/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DipnotMetni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rPr>
      <w:sz w:val="24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AltBilgi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Dell</cp:lastModifiedBy>
  <cp:revision>3</cp:revision>
  <dcterms:created xsi:type="dcterms:W3CDTF">2019-05-16T12:17:00Z</dcterms:created>
  <dcterms:modified xsi:type="dcterms:W3CDTF">2019-05-16T12:18:00Z</dcterms:modified>
  <dc:language>tr-TR</dc:language>
</cp:coreProperties>
</file>